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65953" w14:textId="77777777" w:rsidR="00740D8A"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6"/>
        </w:rPr>
      </w:pPr>
      <w:bookmarkStart w:id="0" w:name="_GoBack"/>
      <w:bookmarkEnd w:id="0"/>
    </w:p>
    <w:p w14:paraId="1A350761" w14:textId="77777777" w:rsidR="00F750CD" w:rsidRPr="001B3A43" w:rsidRDefault="00F750CD"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16"/>
        </w:rPr>
      </w:pPr>
    </w:p>
    <w:p w14:paraId="649D9493" w14:textId="4BEDF87E" w:rsidR="00740D8A" w:rsidRPr="007F456D" w:rsidRDefault="00E314BD" w:rsidP="00E3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roofErr w:type="spellStart"/>
      <w:r>
        <w:rPr>
          <w:rFonts w:ascii="Book Antiqua" w:hAnsi="Book Antiqua" w:cs="Book Antiqua"/>
          <w:b/>
          <w:bCs/>
          <w:sz w:val="40"/>
        </w:rPr>
        <w:t>Jinok</w:t>
      </w:r>
      <w:proofErr w:type="spellEnd"/>
      <w:r>
        <w:rPr>
          <w:rFonts w:ascii="Book Antiqua" w:hAnsi="Book Antiqua" w:cs="Book Antiqua"/>
          <w:b/>
          <w:bCs/>
          <w:sz w:val="40"/>
        </w:rPr>
        <w:t xml:space="preserve"> Kim</w:t>
      </w:r>
    </w:p>
    <w:p w14:paraId="1A623A61" w14:textId="3A33B1DF" w:rsidR="00740D8A" w:rsidRPr="008348C1" w:rsidRDefault="008348C1" w:rsidP="00E3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sz w:val="22"/>
          <w:szCs w:val="22"/>
        </w:rPr>
      </w:pPr>
      <w:r w:rsidRPr="008348C1">
        <w:rPr>
          <w:rFonts w:ascii="Book Antiqua" w:hAnsi="Book Antiqua"/>
          <w:color w:val="000000"/>
          <w:sz w:val="22"/>
          <w:szCs w:val="22"/>
          <w:shd w:val="clear" w:color="auto" w:fill="FFFFFF"/>
        </w:rPr>
        <w:t>300 Charles E. Young Drive North</w:t>
      </w:r>
      <w:r w:rsidRPr="008348C1">
        <w:rPr>
          <w:rFonts w:ascii="Book Antiqua" w:hAnsi="Book Antiqua" w:cs="Book Antiqua"/>
          <w:sz w:val="22"/>
          <w:szCs w:val="22"/>
        </w:rPr>
        <w:t xml:space="preserve"> </w:t>
      </w:r>
      <w:r w:rsidR="00E314BD" w:rsidRPr="008348C1">
        <w:rPr>
          <w:rFonts w:ascii="Book Antiqua" w:hAnsi="Book Antiqua" w:cs="Book Antiqua"/>
          <w:sz w:val="22"/>
          <w:szCs w:val="22"/>
        </w:rPr>
        <w:t>•</w:t>
      </w:r>
      <w:r w:rsidR="002F0ABF" w:rsidRPr="008348C1">
        <w:rPr>
          <w:rFonts w:ascii="Book Antiqua" w:hAnsi="Book Antiqua" w:cs="Book Antiqua"/>
          <w:sz w:val="22"/>
          <w:szCs w:val="22"/>
        </w:rPr>
        <w:t xml:space="preserve"> </w:t>
      </w:r>
      <w:r w:rsidRPr="008348C1">
        <w:rPr>
          <w:rFonts w:ascii="Book Antiqua" w:hAnsi="Book Antiqua"/>
          <w:color w:val="000000"/>
          <w:sz w:val="22"/>
          <w:szCs w:val="22"/>
          <w:shd w:val="clear" w:color="auto" w:fill="FFFFFF"/>
        </w:rPr>
        <w:t>Los Angeles, CA 90095</w:t>
      </w:r>
      <w:r w:rsidRPr="008348C1">
        <w:rPr>
          <w:rFonts w:ascii="Book Antiqua" w:hAnsi="Book Antiqua" w:cs="Book Antiqua"/>
          <w:sz w:val="22"/>
          <w:szCs w:val="22"/>
        </w:rPr>
        <w:t xml:space="preserve"> </w:t>
      </w:r>
      <w:r w:rsidR="002F0ABF" w:rsidRPr="008348C1">
        <w:rPr>
          <w:rFonts w:ascii="Book Antiqua" w:hAnsi="Book Antiqua" w:cs="Book Antiqua"/>
          <w:sz w:val="22"/>
          <w:szCs w:val="22"/>
        </w:rPr>
        <w:t>• jinok@ucla.edu</w:t>
      </w:r>
      <w:r w:rsidR="00E314BD" w:rsidRPr="008348C1">
        <w:rPr>
          <w:rFonts w:ascii="Book Antiqua" w:hAnsi="Book Antiqua" w:cs="Book Antiqua"/>
          <w:sz w:val="22"/>
          <w:szCs w:val="22"/>
        </w:rPr>
        <w:t xml:space="preserve"> • </w:t>
      </w:r>
      <w:r w:rsidR="00E654F5">
        <w:rPr>
          <w:rFonts w:ascii="Book Antiqua" w:hAnsi="Book Antiqua"/>
          <w:color w:val="000000"/>
          <w:sz w:val="22"/>
          <w:szCs w:val="22"/>
          <w:shd w:val="clear" w:color="auto" w:fill="FFFFFF"/>
        </w:rPr>
        <w:t>301-717-729</w:t>
      </w:r>
      <w:r w:rsidRPr="008348C1">
        <w:rPr>
          <w:rFonts w:ascii="Book Antiqua" w:hAnsi="Book Antiqua"/>
          <w:color w:val="000000"/>
          <w:sz w:val="22"/>
          <w:szCs w:val="22"/>
          <w:shd w:val="clear" w:color="auto" w:fill="FFFFFF"/>
        </w:rPr>
        <w:t>0</w:t>
      </w:r>
    </w:p>
    <w:p w14:paraId="45665DC6" w14:textId="77777777" w:rsidR="00740D8A"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rPr>
      </w:pPr>
    </w:p>
    <w:p w14:paraId="36031B28" w14:textId="77777777" w:rsidR="0080282C" w:rsidRPr="00A53C56" w:rsidRDefault="0080282C"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rPr>
      </w:pPr>
    </w:p>
    <w:p w14:paraId="03285A29" w14:textId="77777777" w:rsidR="00740D8A" w:rsidRPr="0080282C"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szCs w:val="30"/>
        </w:rPr>
      </w:pPr>
      <w:proofErr w:type="gramStart"/>
      <w:r w:rsidRPr="0080282C">
        <w:rPr>
          <w:rFonts w:ascii="Book Antiqua" w:hAnsi="Book Antiqua" w:cs="Book Antiqua"/>
          <w:b/>
          <w:bCs/>
          <w:sz w:val="30"/>
          <w:szCs w:val="30"/>
        </w:rPr>
        <w:t>summary</w:t>
      </w:r>
      <w:proofErr w:type="gramEnd"/>
      <w:r w:rsidRPr="0080282C">
        <w:rPr>
          <w:rFonts w:ascii="Book Antiqua" w:hAnsi="Book Antiqua" w:cs="Book Antiqua"/>
          <w:b/>
          <w:bCs/>
          <w:sz w:val="30"/>
          <w:szCs w:val="30"/>
        </w:rPr>
        <w:t xml:space="preserve"> </w:t>
      </w:r>
    </w:p>
    <w:p w14:paraId="3E179995" w14:textId="77777777" w:rsidR="00740D8A" w:rsidRPr="00F65304"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sz w:val="22"/>
          <w:szCs w:val="22"/>
        </w:rPr>
        <w:t xml:space="preserve"> </w:t>
      </w:r>
    </w:p>
    <w:p w14:paraId="2A6BB5EF" w14:textId="1E65E740" w:rsidR="00740D8A" w:rsidRPr="00F65304" w:rsidRDefault="00E314BD"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Book Antiqua" w:hAnsi="Book Antiqua" w:cs="Book Antiqua"/>
          <w:sz w:val="22"/>
          <w:szCs w:val="22"/>
        </w:rPr>
      </w:pPr>
      <w:r w:rsidRPr="00F65304">
        <w:rPr>
          <w:rFonts w:ascii="Book Antiqua" w:hAnsi="Book Antiqua" w:cs="Book Antiqua"/>
          <w:sz w:val="22"/>
          <w:szCs w:val="22"/>
        </w:rPr>
        <w:t xml:space="preserve">With expertise in sampling, design and applications of </w:t>
      </w:r>
      <w:r w:rsidR="00486366">
        <w:rPr>
          <w:rFonts w:ascii="Book Antiqua" w:hAnsi="Book Antiqua" w:cs="Book Antiqua"/>
          <w:sz w:val="22"/>
          <w:szCs w:val="22"/>
        </w:rPr>
        <w:t>modern</w:t>
      </w:r>
      <w:r w:rsidR="00486366" w:rsidRPr="00F65304">
        <w:rPr>
          <w:rFonts w:ascii="Book Antiqua" w:hAnsi="Book Antiqua" w:cs="Book Antiqua"/>
          <w:sz w:val="22"/>
          <w:szCs w:val="22"/>
        </w:rPr>
        <w:t xml:space="preserve"> </w:t>
      </w:r>
      <w:r w:rsidRPr="00F65304">
        <w:rPr>
          <w:rFonts w:ascii="Book Antiqua" w:hAnsi="Book Antiqua" w:cs="Book Antiqua"/>
          <w:sz w:val="22"/>
          <w:szCs w:val="22"/>
        </w:rPr>
        <w:t xml:space="preserve">statistical </w:t>
      </w:r>
      <w:r w:rsidR="00486366">
        <w:rPr>
          <w:rFonts w:ascii="Book Antiqua" w:hAnsi="Book Antiqua" w:cs="Book Antiqua"/>
          <w:sz w:val="22"/>
          <w:szCs w:val="22"/>
        </w:rPr>
        <w:t>techniques</w:t>
      </w:r>
      <w:r w:rsidRPr="00F65304">
        <w:rPr>
          <w:rFonts w:ascii="Book Antiqua" w:hAnsi="Book Antiqua" w:cs="Book Antiqua"/>
          <w:sz w:val="22"/>
          <w:szCs w:val="22"/>
        </w:rPr>
        <w:t xml:space="preserve">, </w:t>
      </w:r>
      <w:proofErr w:type="spellStart"/>
      <w:r w:rsidRPr="00F65304">
        <w:rPr>
          <w:rFonts w:ascii="Book Antiqua" w:hAnsi="Book Antiqua" w:cs="Book Antiqua"/>
          <w:sz w:val="22"/>
          <w:szCs w:val="22"/>
        </w:rPr>
        <w:t>Jinok</w:t>
      </w:r>
      <w:proofErr w:type="spellEnd"/>
      <w:r w:rsidRPr="00F65304">
        <w:rPr>
          <w:rFonts w:ascii="Book Antiqua" w:hAnsi="Book Antiqua" w:cs="Book Antiqua"/>
          <w:sz w:val="22"/>
          <w:szCs w:val="22"/>
        </w:rPr>
        <w:t xml:space="preserve"> Kim’s research interests include evaluations of educational programs, policies and practices in field experimental settings, explorations of tracking student learning over time, and policy evaluations based on large-scale observational data. </w:t>
      </w:r>
      <w:proofErr w:type="spellStart"/>
      <w:r w:rsidRPr="00F65304">
        <w:rPr>
          <w:rFonts w:ascii="Book Antiqua" w:hAnsi="Book Antiqua" w:cs="Book Antiqua"/>
          <w:sz w:val="22"/>
          <w:szCs w:val="22"/>
        </w:rPr>
        <w:t>Jinok</w:t>
      </w:r>
      <w:proofErr w:type="spellEnd"/>
      <w:r w:rsidRPr="00F65304">
        <w:rPr>
          <w:rFonts w:ascii="Book Antiqua" w:hAnsi="Book Antiqua" w:cs="Book Antiqua"/>
          <w:sz w:val="22"/>
          <w:szCs w:val="22"/>
        </w:rPr>
        <w:t xml:space="preserve"> Kim’s </w:t>
      </w:r>
      <w:r w:rsidR="008816E8">
        <w:rPr>
          <w:rFonts w:ascii="Book Antiqua" w:hAnsi="Book Antiqua" w:cs="Book Antiqua"/>
          <w:sz w:val="22"/>
          <w:szCs w:val="22"/>
        </w:rPr>
        <w:t>dissertation</w:t>
      </w:r>
      <w:r w:rsidR="008816E8" w:rsidRPr="00F65304">
        <w:rPr>
          <w:rFonts w:ascii="Book Antiqua" w:hAnsi="Book Antiqua" w:cs="Book Antiqua"/>
          <w:sz w:val="22"/>
          <w:szCs w:val="22"/>
        </w:rPr>
        <w:t xml:space="preserve"> </w:t>
      </w:r>
      <w:r w:rsidRPr="00F65304">
        <w:rPr>
          <w:rFonts w:ascii="Book Antiqua" w:hAnsi="Book Antiqua" w:cs="Book Antiqua"/>
          <w:sz w:val="22"/>
          <w:szCs w:val="22"/>
        </w:rPr>
        <w:t>work develops a multilevel modeling technique to explicitly model level-1 residual variance to detect differential response to treatment. The technique provides a statistical tool for signaling and identifying potential interactions between treatments and student characteristics that might have otherwise gone unnoticed. Her stud</w:t>
      </w:r>
      <w:r w:rsidR="008816E8">
        <w:rPr>
          <w:rFonts w:ascii="Book Antiqua" w:hAnsi="Book Antiqua" w:cs="Book Antiqua"/>
          <w:sz w:val="22"/>
          <w:szCs w:val="22"/>
        </w:rPr>
        <w:t>ies</w:t>
      </w:r>
      <w:r w:rsidRPr="00F65304">
        <w:rPr>
          <w:rFonts w:ascii="Book Antiqua" w:hAnsi="Book Antiqua" w:cs="Book Antiqua"/>
          <w:sz w:val="22"/>
          <w:szCs w:val="22"/>
        </w:rPr>
        <w:t xml:space="preserve"> on states’ reclassification </w:t>
      </w:r>
      <w:r w:rsidRPr="00133EF1">
        <w:rPr>
          <w:rFonts w:ascii="Book Antiqua" w:hAnsi="Book Antiqua" w:cs="Book Antiqua"/>
          <w:sz w:val="22"/>
          <w:szCs w:val="22"/>
        </w:rPr>
        <w:t xml:space="preserve">systems for English Language Learners (ELLs) </w:t>
      </w:r>
      <w:r w:rsidR="009229EE" w:rsidRPr="00133EF1">
        <w:rPr>
          <w:rFonts w:ascii="Book Antiqua" w:hAnsi="Book Antiqua" w:cs="Book Antiqua"/>
          <w:sz w:val="22"/>
          <w:szCs w:val="22"/>
        </w:rPr>
        <w:t>include</w:t>
      </w:r>
      <w:r w:rsidR="008816E8" w:rsidRPr="00133EF1">
        <w:rPr>
          <w:rFonts w:ascii="Book Antiqua" w:hAnsi="Book Antiqua" w:cs="Book Antiqua"/>
          <w:sz w:val="22"/>
          <w:szCs w:val="22"/>
        </w:rPr>
        <w:t xml:space="preserve"> </w:t>
      </w:r>
      <w:r w:rsidRPr="00133EF1">
        <w:rPr>
          <w:rFonts w:ascii="Book Antiqua" w:hAnsi="Book Antiqua" w:cs="Book Antiqua"/>
          <w:sz w:val="22"/>
          <w:szCs w:val="22"/>
        </w:rPr>
        <w:t>the application</w:t>
      </w:r>
      <w:r w:rsidRPr="005D76C6">
        <w:rPr>
          <w:rFonts w:ascii="Book Antiqua" w:hAnsi="Book Antiqua" w:cs="Book Antiqua"/>
          <w:sz w:val="22"/>
          <w:szCs w:val="22"/>
        </w:rPr>
        <w:t xml:space="preserve"> of </w:t>
      </w:r>
      <w:r w:rsidR="009229EE">
        <w:rPr>
          <w:rFonts w:ascii="Book Antiqua" w:hAnsi="Book Antiqua" w:cs="Book Antiqua"/>
          <w:sz w:val="22"/>
          <w:szCs w:val="22"/>
        </w:rPr>
        <w:t xml:space="preserve">two alternative methods -- </w:t>
      </w:r>
      <w:r w:rsidR="008816E8" w:rsidRPr="00133EF1">
        <w:rPr>
          <w:rFonts w:ascii="Book Antiqua" w:hAnsi="Book Antiqua" w:cs="Book Antiqua"/>
          <w:sz w:val="22"/>
          <w:szCs w:val="22"/>
        </w:rPr>
        <w:t>propensity score</w:t>
      </w:r>
      <w:r w:rsidR="008816E8">
        <w:rPr>
          <w:rFonts w:ascii="Book Antiqua" w:hAnsi="Book Antiqua" w:cs="Book Antiqua"/>
          <w:sz w:val="22"/>
          <w:szCs w:val="22"/>
        </w:rPr>
        <w:t xml:space="preserve"> matching </w:t>
      </w:r>
      <w:r w:rsidR="009229EE">
        <w:rPr>
          <w:rFonts w:ascii="Book Antiqua" w:hAnsi="Book Antiqua" w:cs="Book Antiqua"/>
          <w:sz w:val="22"/>
          <w:szCs w:val="22"/>
        </w:rPr>
        <w:t>and</w:t>
      </w:r>
      <w:r w:rsidR="00C54B3E">
        <w:rPr>
          <w:rFonts w:ascii="Book Antiqua" w:hAnsi="Book Antiqua" w:cs="Book Antiqua"/>
          <w:sz w:val="22"/>
          <w:szCs w:val="22"/>
        </w:rPr>
        <w:t xml:space="preserve"> </w:t>
      </w:r>
      <w:r w:rsidRPr="00F65304">
        <w:rPr>
          <w:rFonts w:ascii="Book Antiqua" w:hAnsi="Book Antiqua" w:cs="Book Antiqua"/>
          <w:sz w:val="22"/>
          <w:szCs w:val="22"/>
        </w:rPr>
        <w:t>multilevel models with latent variable regression features</w:t>
      </w:r>
      <w:r w:rsidR="009229EE">
        <w:rPr>
          <w:rFonts w:ascii="Book Antiqua" w:hAnsi="Book Antiqua" w:cs="Book Antiqua"/>
          <w:sz w:val="22"/>
          <w:szCs w:val="22"/>
        </w:rPr>
        <w:t xml:space="preserve"> --</w:t>
      </w:r>
      <w:r w:rsidR="00C54B3E">
        <w:rPr>
          <w:rFonts w:ascii="Book Antiqua" w:hAnsi="Book Antiqua" w:cs="Book Antiqua"/>
          <w:sz w:val="22"/>
          <w:szCs w:val="22"/>
        </w:rPr>
        <w:t>,</w:t>
      </w:r>
      <w:r w:rsidRPr="00F65304">
        <w:rPr>
          <w:rFonts w:ascii="Book Antiqua" w:hAnsi="Book Antiqua" w:cs="Book Antiqua"/>
          <w:sz w:val="22"/>
          <w:szCs w:val="22"/>
        </w:rPr>
        <w:t xml:space="preserve"> in order to examine how differences in reclassification systems relate to differences in </w:t>
      </w:r>
      <w:r w:rsidR="009229EE">
        <w:rPr>
          <w:rFonts w:ascii="Book Antiqua" w:hAnsi="Book Antiqua" w:cs="Book Antiqua"/>
          <w:sz w:val="22"/>
          <w:szCs w:val="22"/>
        </w:rPr>
        <w:t>ELLs learning</w:t>
      </w:r>
      <w:r w:rsidRPr="00F65304">
        <w:rPr>
          <w:rFonts w:ascii="Book Antiqua" w:hAnsi="Book Antiqua" w:cs="Book Antiqua"/>
          <w:sz w:val="22"/>
          <w:szCs w:val="22"/>
        </w:rPr>
        <w:t xml:space="preserve"> subsequent to their reclassification</w:t>
      </w:r>
      <w:r w:rsidR="00E84580">
        <w:rPr>
          <w:rFonts w:ascii="Book Antiqua" w:hAnsi="Book Antiqua" w:cs="Book Antiqua"/>
          <w:sz w:val="22"/>
          <w:szCs w:val="22"/>
        </w:rPr>
        <w:t>.</w:t>
      </w:r>
    </w:p>
    <w:p w14:paraId="012F6347" w14:textId="77777777" w:rsidR="00740D8A" w:rsidRPr="00F65304"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sz w:val="22"/>
          <w:szCs w:val="22"/>
        </w:rPr>
        <w:t xml:space="preserve"> </w:t>
      </w:r>
    </w:p>
    <w:p w14:paraId="120038EB" w14:textId="77777777" w:rsidR="00740D8A" w:rsidRPr="00F65304"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D944399" w14:textId="77777777" w:rsidR="00740D8A" w:rsidRPr="0080282C"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szCs w:val="30"/>
        </w:rPr>
      </w:pPr>
      <w:proofErr w:type="gramStart"/>
      <w:r w:rsidRPr="0080282C">
        <w:rPr>
          <w:rFonts w:ascii="Book Antiqua" w:hAnsi="Book Antiqua" w:cs="Book Antiqua"/>
          <w:b/>
          <w:bCs/>
          <w:sz w:val="30"/>
          <w:szCs w:val="30"/>
        </w:rPr>
        <w:t>education</w:t>
      </w:r>
      <w:proofErr w:type="gramEnd"/>
      <w:r w:rsidRPr="0080282C">
        <w:rPr>
          <w:rFonts w:ascii="Book Antiqua" w:hAnsi="Book Antiqua" w:cs="Book Antiqua"/>
          <w:b/>
          <w:bCs/>
          <w:sz w:val="30"/>
          <w:szCs w:val="30"/>
        </w:rPr>
        <w:t xml:space="preserve">  </w:t>
      </w:r>
    </w:p>
    <w:p w14:paraId="2BF21AB7" w14:textId="77777777" w:rsidR="00740D8A" w:rsidRPr="00F65304"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b/>
          <w:bCs/>
          <w:sz w:val="22"/>
          <w:szCs w:val="22"/>
        </w:rPr>
        <w:t xml:space="preserve"> </w:t>
      </w:r>
    </w:p>
    <w:p w14:paraId="01F79D50" w14:textId="05537D16" w:rsidR="00740D8A" w:rsidRPr="00F65304" w:rsidRDefault="00740D8A"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Helvetica" w:hAnsi="Helvetica" w:cs="Helvetica"/>
          <w:sz w:val="22"/>
          <w:szCs w:val="22"/>
        </w:rPr>
      </w:pPr>
      <w:r w:rsidRPr="00F65304">
        <w:rPr>
          <w:rFonts w:ascii="Book Antiqua" w:hAnsi="Book Antiqua" w:cs="Book Antiqua"/>
          <w:b/>
          <w:bCs/>
          <w:sz w:val="22"/>
          <w:szCs w:val="22"/>
        </w:rPr>
        <w:t>University</w:t>
      </w:r>
      <w:r w:rsidR="00E314BD" w:rsidRPr="00F65304">
        <w:rPr>
          <w:rFonts w:ascii="Book Antiqua" w:hAnsi="Book Antiqua" w:cs="Book Antiqua"/>
          <w:b/>
          <w:bCs/>
          <w:sz w:val="22"/>
          <w:szCs w:val="22"/>
        </w:rPr>
        <w:t xml:space="preserve"> of California, Los Angeles </w:t>
      </w:r>
      <w:r w:rsidRPr="00F65304">
        <w:rPr>
          <w:rFonts w:ascii="Book Antiqua" w:hAnsi="Book Antiqua" w:cs="Book Antiqua"/>
          <w:b/>
          <w:bCs/>
          <w:sz w:val="22"/>
          <w:szCs w:val="22"/>
        </w:rPr>
        <w:t xml:space="preserve">                    </w:t>
      </w:r>
      <w:r w:rsidR="00E84580">
        <w:rPr>
          <w:rFonts w:ascii="Book Antiqua" w:hAnsi="Book Antiqua" w:cs="Book Antiqua"/>
          <w:b/>
          <w:bCs/>
          <w:sz w:val="22"/>
          <w:szCs w:val="22"/>
        </w:rPr>
        <w:t xml:space="preserve">   </w:t>
      </w:r>
      <w:r w:rsidR="00E314BD" w:rsidRPr="00F65304">
        <w:rPr>
          <w:rFonts w:ascii="Book Antiqua" w:hAnsi="Book Antiqua" w:cs="Book Antiqua"/>
          <w:b/>
          <w:bCs/>
          <w:sz w:val="22"/>
          <w:szCs w:val="22"/>
        </w:rPr>
        <w:tab/>
      </w:r>
      <w:r w:rsidR="00E314BD" w:rsidRPr="00F65304">
        <w:rPr>
          <w:rFonts w:ascii="Book Antiqua" w:hAnsi="Book Antiqua" w:cs="Book Antiqua"/>
          <w:b/>
          <w:bCs/>
          <w:sz w:val="22"/>
          <w:szCs w:val="22"/>
        </w:rPr>
        <w:tab/>
      </w:r>
      <w:r w:rsidR="00E314BD" w:rsidRPr="00F65304">
        <w:rPr>
          <w:rFonts w:ascii="Book Antiqua" w:hAnsi="Book Antiqua" w:cs="Book Antiqua"/>
          <w:b/>
          <w:bCs/>
          <w:sz w:val="22"/>
          <w:szCs w:val="22"/>
        </w:rPr>
        <w:tab/>
      </w:r>
      <w:r w:rsidR="00E314BD" w:rsidRPr="00F65304">
        <w:rPr>
          <w:rFonts w:ascii="Book Antiqua" w:hAnsi="Book Antiqua" w:cs="Book Antiqua"/>
          <w:b/>
          <w:bCs/>
          <w:sz w:val="22"/>
          <w:szCs w:val="22"/>
        </w:rPr>
        <w:tab/>
      </w:r>
      <w:r w:rsidR="00F65304">
        <w:rPr>
          <w:rFonts w:ascii="Book Antiqua" w:hAnsi="Book Antiqua" w:cs="Book Antiqua"/>
          <w:b/>
          <w:bCs/>
          <w:sz w:val="22"/>
          <w:szCs w:val="22"/>
        </w:rPr>
        <w:t xml:space="preserve">                    </w:t>
      </w:r>
      <w:r w:rsidRPr="00F65304">
        <w:rPr>
          <w:rFonts w:ascii="Book Antiqua" w:hAnsi="Book Antiqua" w:cs="Book Antiqua"/>
          <w:b/>
          <w:bCs/>
          <w:sz w:val="22"/>
          <w:szCs w:val="22"/>
        </w:rPr>
        <w:t xml:space="preserve">2005 </w:t>
      </w:r>
    </w:p>
    <w:p w14:paraId="135AB216" w14:textId="1EF7FC75" w:rsidR="00740D8A" w:rsidRPr="00F65304" w:rsidRDefault="00740D8A"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Helvetica" w:hAnsi="Helvetica" w:cs="Helvetica"/>
          <w:sz w:val="22"/>
          <w:szCs w:val="22"/>
        </w:rPr>
      </w:pPr>
      <w:r w:rsidRPr="00F65304">
        <w:rPr>
          <w:rFonts w:ascii="Book Antiqua" w:hAnsi="Book Antiqua" w:cs="Book Antiqua"/>
          <w:sz w:val="22"/>
          <w:szCs w:val="22"/>
        </w:rPr>
        <w:t xml:space="preserve">Doctor of Philosophy, </w:t>
      </w:r>
      <w:r w:rsidR="00E314BD" w:rsidRPr="00F65304">
        <w:rPr>
          <w:rFonts w:ascii="Book Antiqua" w:hAnsi="Book Antiqua" w:cs="Book Antiqua"/>
          <w:i/>
          <w:iCs/>
          <w:sz w:val="22"/>
          <w:szCs w:val="22"/>
        </w:rPr>
        <w:t>Advanced Quantitative Methods</w:t>
      </w:r>
      <w:r w:rsidRPr="00F65304">
        <w:rPr>
          <w:rFonts w:ascii="Book Antiqua" w:hAnsi="Book Antiqua" w:cs="Book Antiqua"/>
          <w:sz w:val="22"/>
          <w:szCs w:val="22"/>
        </w:rPr>
        <w:t xml:space="preserve"> </w:t>
      </w:r>
    </w:p>
    <w:p w14:paraId="46A30B1B" w14:textId="2A9CD6E4" w:rsidR="00740D8A" w:rsidRPr="00F65304" w:rsidRDefault="00740D8A"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Helvetica" w:hAnsi="Helvetica" w:cs="Helvetica"/>
          <w:sz w:val="22"/>
          <w:szCs w:val="22"/>
        </w:rPr>
      </w:pPr>
    </w:p>
    <w:p w14:paraId="08556883" w14:textId="6EF26F5C" w:rsidR="00740D8A" w:rsidRPr="00F65304" w:rsidRDefault="00E314BD"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Helvetica" w:hAnsi="Helvetica" w:cs="Helvetica"/>
          <w:sz w:val="22"/>
          <w:szCs w:val="22"/>
        </w:rPr>
      </w:pPr>
      <w:r w:rsidRPr="00F65304">
        <w:rPr>
          <w:rFonts w:ascii="Book Antiqua" w:hAnsi="Book Antiqua" w:cs="Book Antiqua"/>
          <w:b/>
          <w:bCs/>
          <w:sz w:val="22"/>
          <w:szCs w:val="22"/>
        </w:rPr>
        <w:t xml:space="preserve">Seoul National </w:t>
      </w:r>
      <w:r w:rsidR="00740D8A" w:rsidRPr="00F65304">
        <w:rPr>
          <w:rFonts w:ascii="Book Antiqua" w:hAnsi="Book Antiqua" w:cs="Book Antiqua"/>
          <w:b/>
          <w:bCs/>
          <w:sz w:val="22"/>
          <w:szCs w:val="22"/>
        </w:rPr>
        <w:t xml:space="preserve">University                    </w:t>
      </w:r>
      <w:r w:rsidR="00740D8A" w:rsidRPr="00F65304">
        <w:rPr>
          <w:rFonts w:ascii="Book Antiqua" w:hAnsi="Book Antiqua" w:cs="Book Antiqua"/>
          <w:b/>
          <w:bCs/>
          <w:sz w:val="22"/>
          <w:szCs w:val="22"/>
        </w:rPr>
        <w:tab/>
      </w:r>
      <w:r w:rsidR="00740D8A" w:rsidRPr="00F65304">
        <w:rPr>
          <w:rFonts w:ascii="Book Antiqua" w:hAnsi="Book Antiqua" w:cs="Book Antiqua"/>
          <w:b/>
          <w:bCs/>
          <w:sz w:val="22"/>
          <w:szCs w:val="22"/>
        </w:rPr>
        <w:tab/>
      </w:r>
      <w:r w:rsidRPr="00F65304">
        <w:rPr>
          <w:rFonts w:ascii="Book Antiqua" w:hAnsi="Book Antiqua" w:cs="Book Antiqua"/>
          <w:b/>
          <w:bCs/>
          <w:sz w:val="22"/>
          <w:szCs w:val="22"/>
        </w:rPr>
        <w:t xml:space="preserve">          </w:t>
      </w:r>
      <w:r w:rsidR="00E84580">
        <w:rPr>
          <w:rFonts w:ascii="Book Antiqua" w:hAnsi="Book Antiqua" w:cs="Book Antiqua"/>
          <w:b/>
          <w:bCs/>
          <w:sz w:val="22"/>
          <w:szCs w:val="22"/>
        </w:rPr>
        <w:t xml:space="preserve">     </w:t>
      </w:r>
      <w:r w:rsidRPr="00F65304">
        <w:rPr>
          <w:rFonts w:ascii="Book Antiqua" w:hAnsi="Book Antiqua" w:cs="Book Antiqua"/>
          <w:b/>
          <w:bCs/>
          <w:sz w:val="22"/>
          <w:szCs w:val="22"/>
        </w:rPr>
        <w:t xml:space="preserve">                                  </w:t>
      </w:r>
      <w:r w:rsidR="00F65304">
        <w:rPr>
          <w:rFonts w:ascii="Book Antiqua" w:hAnsi="Book Antiqua" w:cs="Book Antiqua"/>
          <w:b/>
          <w:bCs/>
          <w:sz w:val="22"/>
          <w:szCs w:val="22"/>
        </w:rPr>
        <w:t xml:space="preserve">                       </w:t>
      </w:r>
      <w:r w:rsidRPr="00F65304">
        <w:rPr>
          <w:rFonts w:ascii="Book Antiqua" w:hAnsi="Book Antiqua" w:cs="Book Antiqua"/>
          <w:b/>
          <w:bCs/>
          <w:sz w:val="22"/>
          <w:szCs w:val="22"/>
        </w:rPr>
        <w:t>1988</w:t>
      </w:r>
      <w:r w:rsidR="00740D8A" w:rsidRPr="00F65304">
        <w:rPr>
          <w:rFonts w:ascii="Book Antiqua" w:hAnsi="Book Antiqua" w:cs="Book Antiqua"/>
          <w:b/>
          <w:bCs/>
          <w:sz w:val="22"/>
          <w:szCs w:val="22"/>
        </w:rPr>
        <w:t xml:space="preserve"> </w:t>
      </w:r>
    </w:p>
    <w:p w14:paraId="4F970DB4" w14:textId="299899E4" w:rsidR="00740D8A" w:rsidRPr="00F65304" w:rsidRDefault="00740D8A"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Book Antiqua" w:hAnsi="Book Antiqua" w:cs="Book Antiqua"/>
          <w:sz w:val="22"/>
          <w:szCs w:val="22"/>
        </w:rPr>
      </w:pPr>
      <w:r w:rsidRPr="00F65304">
        <w:rPr>
          <w:rFonts w:ascii="Book Antiqua" w:hAnsi="Book Antiqua" w:cs="Book Antiqua"/>
          <w:sz w:val="22"/>
          <w:szCs w:val="22"/>
        </w:rPr>
        <w:t xml:space="preserve">Bachelor of Arts, </w:t>
      </w:r>
      <w:r w:rsidR="00E314BD" w:rsidRPr="00F65304">
        <w:rPr>
          <w:rFonts w:ascii="Book Antiqua" w:hAnsi="Book Antiqua" w:cs="Book Antiqua"/>
          <w:i/>
          <w:iCs/>
          <w:sz w:val="22"/>
          <w:szCs w:val="22"/>
        </w:rPr>
        <w:t>Education, University Honors</w:t>
      </w:r>
      <w:r w:rsidRPr="00F65304">
        <w:rPr>
          <w:rFonts w:ascii="Book Antiqua" w:hAnsi="Book Antiqua" w:cs="Book Antiqua"/>
          <w:sz w:val="22"/>
          <w:szCs w:val="22"/>
        </w:rPr>
        <w:t xml:space="preserve"> </w:t>
      </w:r>
    </w:p>
    <w:p w14:paraId="5159FE54" w14:textId="77777777" w:rsidR="00E314BD" w:rsidRPr="00F65304" w:rsidRDefault="00E314BD"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2"/>
          <w:szCs w:val="22"/>
        </w:rPr>
      </w:pPr>
    </w:p>
    <w:p w14:paraId="1A3C20A3" w14:textId="77777777" w:rsidR="00740D8A" w:rsidRPr="00F65304"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b/>
          <w:bCs/>
          <w:sz w:val="22"/>
          <w:szCs w:val="22"/>
        </w:rPr>
        <w:t xml:space="preserve"> </w:t>
      </w:r>
    </w:p>
    <w:p w14:paraId="0FBCDB5E" w14:textId="6EC604B9" w:rsidR="00740D8A"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30"/>
          <w:szCs w:val="30"/>
        </w:rPr>
      </w:pPr>
      <w:proofErr w:type="gramStart"/>
      <w:r w:rsidRPr="0080282C">
        <w:rPr>
          <w:rFonts w:ascii="Book Antiqua" w:hAnsi="Book Antiqua" w:cs="Book Antiqua"/>
          <w:b/>
          <w:bCs/>
          <w:sz w:val="30"/>
          <w:szCs w:val="30"/>
        </w:rPr>
        <w:t>research</w:t>
      </w:r>
      <w:proofErr w:type="gramEnd"/>
      <w:r w:rsidRPr="0080282C">
        <w:rPr>
          <w:rFonts w:ascii="Book Antiqua" w:hAnsi="Book Antiqua" w:cs="Book Antiqua"/>
          <w:b/>
          <w:bCs/>
          <w:sz w:val="30"/>
          <w:szCs w:val="30"/>
        </w:rPr>
        <w:t xml:space="preserve"> experience </w:t>
      </w:r>
    </w:p>
    <w:p w14:paraId="40887261" w14:textId="77777777" w:rsidR="009B2CAF" w:rsidRDefault="009B2CAF"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30"/>
          <w:szCs w:val="30"/>
        </w:rPr>
      </w:pPr>
    </w:p>
    <w:p w14:paraId="6E022F1B" w14:textId="4D6B4501" w:rsidR="00B169D9" w:rsidRPr="00F65304" w:rsidRDefault="00B169D9" w:rsidP="00B1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b/>
          <w:bCs/>
          <w:sz w:val="22"/>
          <w:szCs w:val="22"/>
        </w:rPr>
        <w:t>National Center for Research on Evaluation, Standards, and Student Testing (CRESST), University of California, Los Angeles</w:t>
      </w:r>
      <w:r w:rsidRPr="00F65304">
        <w:rPr>
          <w:rFonts w:ascii="Book Antiqua" w:hAnsi="Book Antiqua" w:cs="Book Antiqua"/>
          <w:b/>
          <w:bCs/>
          <w:sz w:val="22"/>
          <w:szCs w:val="22"/>
        </w:rPr>
        <w:tab/>
      </w:r>
      <w:r w:rsidRPr="00F65304">
        <w:rPr>
          <w:rFonts w:ascii="Book Antiqua" w:hAnsi="Book Antiqua" w:cs="Book Antiqua"/>
          <w:b/>
          <w:bCs/>
          <w:sz w:val="22"/>
          <w:szCs w:val="22"/>
        </w:rPr>
        <w:tab/>
      </w:r>
      <w:r w:rsidRPr="00F65304">
        <w:rPr>
          <w:rFonts w:ascii="Book Antiqua" w:hAnsi="Book Antiqua" w:cs="Book Antiqua"/>
          <w:b/>
          <w:bCs/>
          <w:sz w:val="22"/>
          <w:szCs w:val="22"/>
        </w:rPr>
        <w:tab/>
      </w:r>
      <w:r w:rsidRPr="00F65304">
        <w:rPr>
          <w:rFonts w:ascii="Book Antiqua" w:hAnsi="Book Antiqua" w:cs="Book Antiqua"/>
          <w:b/>
          <w:bCs/>
          <w:sz w:val="22"/>
          <w:szCs w:val="22"/>
        </w:rPr>
        <w:tab/>
      </w:r>
      <w:r w:rsidRPr="00F65304">
        <w:rPr>
          <w:rFonts w:ascii="Book Antiqua" w:hAnsi="Book Antiqua" w:cs="Book Antiqua"/>
          <w:b/>
          <w:bCs/>
          <w:sz w:val="22"/>
          <w:szCs w:val="22"/>
        </w:rPr>
        <w:tab/>
      </w:r>
      <w:r w:rsidRPr="00F65304">
        <w:rPr>
          <w:rFonts w:ascii="Book Antiqua" w:hAnsi="Book Antiqua" w:cs="Book Antiqua"/>
          <w:b/>
          <w:bCs/>
          <w:sz w:val="22"/>
          <w:szCs w:val="22"/>
        </w:rPr>
        <w:tab/>
        <w:t xml:space="preserve">      </w:t>
      </w:r>
      <w:r>
        <w:rPr>
          <w:rFonts w:ascii="Book Antiqua" w:hAnsi="Book Antiqua" w:cs="Book Antiqua"/>
          <w:b/>
          <w:bCs/>
          <w:sz w:val="22"/>
          <w:szCs w:val="22"/>
        </w:rPr>
        <w:t xml:space="preserve">                 </w:t>
      </w:r>
      <w:r>
        <w:rPr>
          <w:rFonts w:ascii="Book Antiqua" w:hAnsi="Book Antiqua"/>
          <w:b/>
          <w:sz w:val="22"/>
          <w:szCs w:val="22"/>
        </w:rPr>
        <w:t>2014 - Present</w:t>
      </w:r>
    </w:p>
    <w:p w14:paraId="64D6089B" w14:textId="77777777" w:rsidR="00B169D9" w:rsidRDefault="00B169D9" w:rsidP="00B1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2"/>
          <w:szCs w:val="22"/>
        </w:rPr>
      </w:pPr>
      <w:r w:rsidRPr="00F65304">
        <w:rPr>
          <w:rFonts w:ascii="Book Antiqua" w:hAnsi="Book Antiqua" w:cs="Book Antiqua"/>
          <w:sz w:val="22"/>
          <w:szCs w:val="22"/>
        </w:rPr>
        <w:t>Senior Researcher</w:t>
      </w:r>
    </w:p>
    <w:p w14:paraId="78985620" w14:textId="77777777" w:rsidR="009D3B77" w:rsidRDefault="009D3B77" w:rsidP="00B1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2"/>
          <w:szCs w:val="22"/>
        </w:rPr>
      </w:pPr>
    </w:p>
    <w:p w14:paraId="072CF527" w14:textId="7BBB1067" w:rsidR="009D3B77" w:rsidRPr="00F65304" w:rsidRDefault="003A001F" w:rsidP="009D3B77">
      <w:pPr>
        <w:ind w:left="562"/>
        <w:jc w:val="both"/>
        <w:rPr>
          <w:rFonts w:ascii="Helvetica" w:hAnsi="Helvetica" w:cs="Helvetica"/>
          <w:sz w:val="22"/>
          <w:szCs w:val="22"/>
        </w:rPr>
      </w:pPr>
      <w:r>
        <w:rPr>
          <w:rFonts w:ascii="Book Antiqua" w:hAnsi="Book Antiqua" w:cs="Calibri"/>
          <w:sz w:val="22"/>
          <w:szCs w:val="22"/>
        </w:rPr>
        <w:t>Work</w:t>
      </w:r>
      <w:r w:rsidR="009D3B77" w:rsidRPr="009D3B77">
        <w:rPr>
          <w:rFonts w:ascii="Book Antiqua" w:hAnsi="Book Antiqua" w:cs="Calibri"/>
          <w:sz w:val="22"/>
          <w:szCs w:val="22"/>
        </w:rPr>
        <w:t xml:space="preserve"> with CRESST Co-Directors and other project directors to plan, develop and/or conduct research that advances statistical methodology in education and training at the National Center for Research on Evaluation, Standards, and Student Testing (CRESST), housed within UCLA's Graduate School of</w:t>
      </w:r>
      <w:r w:rsidR="009D3B77">
        <w:rPr>
          <w:rFonts w:ascii="Book Antiqua" w:hAnsi="Book Antiqua" w:cs="Calibri"/>
          <w:sz w:val="22"/>
          <w:szCs w:val="22"/>
        </w:rPr>
        <w:t xml:space="preserve"> </w:t>
      </w:r>
      <w:r w:rsidR="009D3B77" w:rsidRPr="009D3B77">
        <w:rPr>
          <w:rFonts w:ascii="Book Antiqua" w:hAnsi="Book Antiqua" w:cs="Calibri"/>
          <w:sz w:val="22"/>
          <w:szCs w:val="22"/>
        </w:rPr>
        <w:t xml:space="preserve">Education and Information Studies (GSE&amp;IS). </w:t>
      </w:r>
    </w:p>
    <w:p w14:paraId="66EB5AAB" w14:textId="77777777" w:rsidR="00B169D9" w:rsidRDefault="00B169D9" w:rsidP="009B2CAF">
      <w:pPr>
        <w:rPr>
          <w:rFonts w:ascii="Book Antiqua" w:hAnsi="Book Antiqua"/>
          <w:b/>
          <w:sz w:val="22"/>
          <w:szCs w:val="22"/>
        </w:rPr>
      </w:pPr>
    </w:p>
    <w:p w14:paraId="6FBCE195" w14:textId="05A260D3" w:rsidR="009B2CAF" w:rsidRPr="00F65304" w:rsidRDefault="009B2CAF" w:rsidP="009B2CAF">
      <w:pPr>
        <w:rPr>
          <w:rFonts w:ascii="Book Antiqua" w:hAnsi="Book Antiqua"/>
          <w:b/>
          <w:sz w:val="22"/>
          <w:szCs w:val="22"/>
        </w:rPr>
      </w:pPr>
      <w:r>
        <w:rPr>
          <w:rFonts w:ascii="Book Antiqua" w:hAnsi="Book Antiqua"/>
          <w:b/>
          <w:sz w:val="22"/>
          <w:szCs w:val="22"/>
        </w:rPr>
        <w:t>Independent Contractor</w:t>
      </w:r>
      <w:r>
        <w:rPr>
          <w:rFonts w:ascii="Book Antiqua" w:hAnsi="Book Antiqua"/>
          <w:b/>
          <w:sz w:val="22"/>
          <w:szCs w:val="22"/>
        </w:rPr>
        <w:tab/>
      </w:r>
      <w:r>
        <w:rPr>
          <w:rFonts w:ascii="Book Antiqua" w:hAnsi="Book Antiqua"/>
          <w:b/>
          <w:sz w:val="22"/>
          <w:szCs w:val="22"/>
        </w:rPr>
        <w:tab/>
        <w:t xml:space="preserve">                           </w:t>
      </w:r>
      <w:r>
        <w:rPr>
          <w:rFonts w:ascii="Book Antiqua" w:hAnsi="Book Antiqua"/>
          <w:b/>
          <w:sz w:val="22"/>
          <w:szCs w:val="22"/>
        </w:rPr>
        <w:tab/>
      </w:r>
      <w:r>
        <w:rPr>
          <w:rFonts w:ascii="Book Antiqua" w:hAnsi="Book Antiqua"/>
          <w:b/>
          <w:sz w:val="22"/>
          <w:szCs w:val="22"/>
        </w:rPr>
        <w:tab/>
        <w:t xml:space="preserve">                            </w:t>
      </w:r>
      <w:r w:rsidR="00B169D9">
        <w:rPr>
          <w:rFonts w:ascii="Book Antiqua" w:hAnsi="Book Antiqua"/>
          <w:b/>
          <w:sz w:val="22"/>
          <w:szCs w:val="22"/>
        </w:rPr>
        <w:t xml:space="preserve">             </w:t>
      </w:r>
    </w:p>
    <w:p w14:paraId="3F04FBE7" w14:textId="18DCF165" w:rsidR="009B2CAF" w:rsidRPr="00F65304" w:rsidRDefault="00B169D9" w:rsidP="009B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 Antiqua" w:hAnsi="Book Antiqua" w:cs="Book Antiqua"/>
          <w:bCs/>
          <w:sz w:val="22"/>
          <w:szCs w:val="22"/>
        </w:rPr>
      </w:pPr>
      <w:r>
        <w:rPr>
          <w:rFonts w:ascii="Book Antiqua" w:hAnsi="Book Antiqua" w:cs="Book Antiqua"/>
          <w:bCs/>
          <w:sz w:val="22"/>
          <w:szCs w:val="22"/>
        </w:rPr>
        <w:t xml:space="preserve">                                                                                                                                                          </w:t>
      </w:r>
      <w:r>
        <w:rPr>
          <w:rFonts w:ascii="Book Antiqua" w:hAnsi="Book Antiqua"/>
          <w:b/>
          <w:sz w:val="22"/>
          <w:szCs w:val="22"/>
        </w:rPr>
        <w:t>2014</w:t>
      </w:r>
      <w:r>
        <w:rPr>
          <w:rFonts w:ascii="Book Antiqua" w:hAnsi="Book Antiqua" w:cs="Book Antiqua"/>
          <w:bCs/>
          <w:sz w:val="22"/>
          <w:szCs w:val="22"/>
        </w:rPr>
        <w:t xml:space="preserve">  </w:t>
      </w:r>
    </w:p>
    <w:p w14:paraId="524CEA40" w14:textId="37090A4A" w:rsidR="00071E5F" w:rsidRPr="003A001F" w:rsidRDefault="00F1323C" w:rsidP="003A001F">
      <w:pPr>
        <w:autoSpaceDE w:val="0"/>
        <w:autoSpaceDN w:val="0"/>
        <w:adjustRightInd w:val="0"/>
        <w:ind w:left="922"/>
        <w:jc w:val="both"/>
        <w:rPr>
          <w:rFonts w:ascii="Book Antiqua" w:hAnsi="Book Antiqua" w:cs="Book Antiqua"/>
          <w:bCs/>
          <w:sz w:val="22"/>
          <w:szCs w:val="22"/>
        </w:rPr>
      </w:pPr>
      <w:r w:rsidRPr="003A001F">
        <w:rPr>
          <w:rFonts w:ascii="Book Antiqua" w:hAnsi="Book Antiqua" w:cs="Book Antiqua"/>
          <w:bCs/>
          <w:sz w:val="22"/>
          <w:szCs w:val="22"/>
        </w:rPr>
        <w:t>Work</w:t>
      </w:r>
      <w:r w:rsidR="00B169D9" w:rsidRPr="003A001F">
        <w:rPr>
          <w:rFonts w:ascii="Book Antiqua" w:hAnsi="Book Antiqua" w:cs="Book Antiqua"/>
          <w:bCs/>
          <w:sz w:val="22"/>
          <w:szCs w:val="22"/>
        </w:rPr>
        <w:t>ed</w:t>
      </w:r>
      <w:r w:rsidR="002B5994" w:rsidRPr="003A001F">
        <w:rPr>
          <w:rFonts w:ascii="Book Antiqua" w:hAnsi="Book Antiqua" w:cs="Book Antiqua"/>
          <w:bCs/>
          <w:sz w:val="22"/>
          <w:szCs w:val="22"/>
        </w:rPr>
        <w:t xml:space="preserve"> as a contractor for the National Center on Ed</w:t>
      </w:r>
      <w:r w:rsidR="008A2426" w:rsidRPr="003A001F">
        <w:rPr>
          <w:rFonts w:ascii="Book Antiqua" w:hAnsi="Book Antiqua" w:cs="Book Antiqua"/>
          <w:bCs/>
          <w:sz w:val="22"/>
          <w:szCs w:val="22"/>
        </w:rPr>
        <w:t>ucation and the Economy (NCEE) for</w:t>
      </w:r>
      <w:r w:rsidR="00071E5F" w:rsidRPr="003A001F">
        <w:rPr>
          <w:rFonts w:ascii="Book Antiqua" w:hAnsi="Book Antiqua" w:cs="Book Antiqua"/>
          <w:bCs/>
          <w:sz w:val="22"/>
          <w:szCs w:val="22"/>
        </w:rPr>
        <w:t xml:space="preserve"> the Common Core State Standards alignment study for English and mathematics examinations</w:t>
      </w:r>
      <w:r w:rsidR="008A2426" w:rsidRPr="003A001F">
        <w:rPr>
          <w:rFonts w:ascii="Book Antiqua" w:hAnsi="Book Antiqua" w:cs="Book Antiqua"/>
          <w:bCs/>
          <w:sz w:val="22"/>
          <w:szCs w:val="22"/>
        </w:rPr>
        <w:t>. Conduct</w:t>
      </w:r>
      <w:r w:rsidR="00B169D9" w:rsidRPr="003A001F">
        <w:rPr>
          <w:rFonts w:ascii="Book Antiqua" w:hAnsi="Book Antiqua" w:cs="Book Antiqua"/>
          <w:bCs/>
          <w:sz w:val="22"/>
          <w:szCs w:val="22"/>
        </w:rPr>
        <w:t>ed</w:t>
      </w:r>
      <w:r w:rsidR="00071E5F" w:rsidRPr="003A001F">
        <w:rPr>
          <w:rFonts w:ascii="Book Antiqua" w:hAnsi="Book Antiqua" w:cs="Book Antiqua"/>
          <w:bCs/>
          <w:sz w:val="22"/>
          <w:szCs w:val="22"/>
        </w:rPr>
        <w:t xml:space="preserve"> analysis and </w:t>
      </w:r>
      <w:r w:rsidR="002B5994" w:rsidRPr="003A001F">
        <w:rPr>
          <w:rFonts w:ascii="Book Antiqua" w:hAnsi="Book Antiqua" w:cs="Book Antiqua"/>
          <w:bCs/>
          <w:sz w:val="22"/>
          <w:szCs w:val="22"/>
        </w:rPr>
        <w:t>synthesis of the data collected, including the identification of significant disparities in ratings, and</w:t>
      </w:r>
      <w:r w:rsidR="008816E8">
        <w:rPr>
          <w:rFonts w:ascii="Book Antiqua" w:hAnsi="Book Antiqua" w:cs="Book Antiqua"/>
          <w:bCs/>
          <w:sz w:val="22"/>
          <w:szCs w:val="22"/>
        </w:rPr>
        <w:t xml:space="preserve"> contributed to</w:t>
      </w:r>
      <w:r w:rsidR="002B5994" w:rsidRPr="003A001F">
        <w:rPr>
          <w:rFonts w:ascii="Book Antiqua" w:hAnsi="Book Antiqua" w:cs="Book Antiqua"/>
          <w:bCs/>
          <w:sz w:val="22"/>
          <w:szCs w:val="22"/>
        </w:rPr>
        <w:t xml:space="preserve"> the development of the final reports.</w:t>
      </w:r>
    </w:p>
    <w:p w14:paraId="5B3869EE" w14:textId="5A8709A3" w:rsidR="00740D8A" w:rsidRDefault="00740D8A" w:rsidP="008A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2" w:hanging="360"/>
        <w:jc w:val="both"/>
        <w:rPr>
          <w:rFonts w:ascii="Helvetica" w:hAnsi="Helvetica" w:cs="Helvetica"/>
          <w:sz w:val="22"/>
          <w:szCs w:val="22"/>
        </w:rPr>
      </w:pPr>
    </w:p>
    <w:p w14:paraId="6027E3BE" w14:textId="77777777" w:rsidR="008A2426" w:rsidRPr="00F65304" w:rsidRDefault="008A2426" w:rsidP="008A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2" w:hanging="360"/>
        <w:jc w:val="both"/>
        <w:rPr>
          <w:rFonts w:ascii="Helvetica" w:hAnsi="Helvetica" w:cs="Helvetica"/>
          <w:sz w:val="22"/>
          <w:szCs w:val="22"/>
        </w:rPr>
      </w:pPr>
    </w:p>
    <w:p w14:paraId="1E44C5ED" w14:textId="194EC1C6" w:rsidR="00740D8A" w:rsidRPr="00F65304" w:rsidRDefault="00E314BD" w:rsidP="00D5160B">
      <w:pPr>
        <w:rPr>
          <w:rFonts w:ascii="Book Antiqua" w:hAnsi="Book Antiqua"/>
          <w:b/>
          <w:sz w:val="22"/>
          <w:szCs w:val="22"/>
        </w:rPr>
      </w:pPr>
      <w:r w:rsidRPr="00F65304">
        <w:rPr>
          <w:rFonts w:ascii="Book Antiqua" w:hAnsi="Book Antiqua"/>
          <w:b/>
          <w:sz w:val="22"/>
          <w:szCs w:val="22"/>
        </w:rPr>
        <w:t>American Institutes for Research (AIR)</w:t>
      </w:r>
      <w:r w:rsidR="008F7E9F">
        <w:rPr>
          <w:rFonts w:ascii="Book Antiqua" w:hAnsi="Book Antiqua"/>
          <w:b/>
          <w:sz w:val="22"/>
          <w:szCs w:val="22"/>
        </w:rPr>
        <w:tab/>
      </w:r>
      <w:r w:rsidR="008F7E9F">
        <w:rPr>
          <w:rFonts w:ascii="Book Antiqua" w:hAnsi="Book Antiqua"/>
          <w:b/>
          <w:sz w:val="22"/>
          <w:szCs w:val="22"/>
        </w:rPr>
        <w:tab/>
      </w:r>
      <w:r w:rsidR="008F7E9F">
        <w:rPr>
          <w:rFonts w:ascii="Book Antiqua" w:hAnsi="Book Antiqua"/>
          <w:b/>
          <w:sz w:val="22"/>
          <w:szCs w:val="22"/>
        </w:rPr>
        <w:tab/>
      </w:r>
      <w:r w:rsidR="008F7E9F">
        <w:rPr>
          <w:rFonts w:ascii="Book Antiqua" w:hAnsi="Book Antiqua"/>
          <w:b/>
          <w:sz w:val="22"/>
          <w:szCs w:val="22"/>
        </w:rPr>
        <w:tab/>
        <w:t xml:space="preserve">                 </w:t>
      </w:r>
      <w:r w:rsidR="00F27BFF">
        <w:rPr>
          <w:rFonts w:ascii="Book Antiqua" w:hAnsi="Book Antiqua"/>
          <w:b/>
          <w:sz w:val="22"/>
          <w:szCs w:val="22"/>
        </w:rPr>
        <w:t xml:space="preserve">                 </w:t>
      </w:r>
      <w:r w:rsidR="00740D8A" w:rsidRPr="00F65304">
        <w:rPr>
          <w:rFonts w:ascii="Book Antiqua" w:hAnsi="Book Antiqua"/>
          <w:b/>
          <w:sz w:val="22"/>
          <w:szCs w:val="22"/>
        </w:rPr>
        <w:t>2010</w:t>
      </w:r>
      <w:r w:rsidR="008F7E9F">
        <w:rPr>
          <w:rFonts w:ascii="Book Antiqua" w:hAnsi="Book Antiqua"/>
          <w:b/>
          <w:sz w:val="22"/>
          <w:szCs w:val="22"/>
        </w:rPr>
        <w:t xml:space="preserve"> </w:t>
      </w:r>
      <w:r w:rsidR="00F27BFF">
        <w:rPr>
          <w:rFonts w:ascii="Book Antiqua" w:hAnsi="Book Antiqua"/>
          <w:b/>
          <w:sz w:val="22"/>
          <w:szCs w:val="22"/>
        </w:rPr>
        <w:t>-</w:t>
      </w:r>
      <w:r w:rsidR="008F7E9F">
        <w:rPr>
          <w:rFonts w:ascii="Book Antiqua" w:hAnsi="Book Antiqua"/>
          <w:b/>
          <w:sz w:val="22"/>
          <w:szCs w:val="22"/>
        </w:rPr>
        <w:t xml:space="preserve"> 2013</w:t>
      </w:r>
    </w:p>
    <w:p w14:paraId="4F69CF3E" w14:textId="1F184CCE" w:rsidR="00740D8A" w:rsidRPr="00F65304" w:rsidRDefault="0071336A" w:rsidP="00D5160B">
      <w:pPr>
        <w:rPr>
          <w:rFonts w:ascii="Book Antiqua" w:hAnsi="Book Antiqua"/>
          <w:sz w:val="22"/>
          <w:szCs w:val="22"/>
        </w:rPr>
      </w:pPr>
      <w:r w:rsidRPr="00F65304">
        <w:rPr>
          <w:rFonts w:ascii="Book Antiqua" w:hAnsi="Book Antiqua"/>
          <w:sz w:val="22"/>
          <w:szCs w:val="22"/>
        </w:rPr>
        <w:t xml:space="preserve">Senior </w:t>
      </w:r>
      <w:r w:rsidR="00E314BD" w:rsidRPr="00F65304">
        <w:rPr>
          <w:rFonts w:ascii="Book Antiqua" w:hAnsi="Book Antiqua"/>
          <w:sz w:val="22"/>
          <w:szCs w:val="22"/>
        </w:rPr>
        <w:t>Researcher</w:t>
      </w:r>
    </w:p>
    <w:p w14:paraId="779C887E" w14:textId="77777777" w:rsidR="00E732AB" w:rsidRPr="00F65304" w:rsidRDefault="00E732AB" w:rsidP="00E73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Book Antiqua" w:hAnsi="Book Antiqua" w:cs="Book Antiqua"/>
          <w:bCs/>
          <w:sz w:val="22"/>
          <w:szCs w:val="22"/>
        </w:rPr>
      </w:pPr>
    </w:p>
    <w:p w14:paraId="0F6D766A" w14:textId="78035F4A" w:rsidR="00007423" w:rsidRPr="003A001F" w:rsidRDefault="00007423" w:rsidP="003A001F">
      <w:pPr>
        <w:autoSpaceDE w:val="0"/>
        <w:autoSpaceDN w:val="0"/>
        <w:adjustRightInd w:val="0"/>
        <w:ind w:left="922"/>
        <w:jc w:val="both"/>
        <w:rPr>
          <w:rFonts w:ascii="Book Antiqua" w:hAnsi="Book Antiqua" w:cs="Book Antiqua"/>
          <w:bCs/>
          <w:sz w:val="22"/>
          <w:szCs w:val="22"/>
        </w:rPr>
      </w:pPr>
      <w:r w:rsidRPr="003A001F">
        <w:rPr>
          <w:rFonts w:ascii="Book Antiqua" w:hAnsi="Book Antiqua" w:cs="Book Antiqua"/>
          <w:bCs/>
          <w:sz w:val="22"/>
          <w:szCs w:val="22"/>
        </w:rPr>
        <w:t>Led study designs and analytical tasks for multiple proposals.  Played a critical role in AIR’s winning bid of a high-profile project addressing evaluation systems of teachers and administrative leaders. Developed analysis plans or led and/or conducted analysis for a variety of projects related to K-12 education, including a randomized controlled study on teacher and leader evaluation systems and a study validating predictors of middle-school retention and high school on-time graduation. Provided guidance to a number of projects on study designs (e.g., units of assignment, statistical power, approaches to data collections) and analytic issues associated with study design. Responded to ongoing needs of revising study designs and clarifying analytic details as studies develop, including strategies of randomization, statistical power, and development of further analytic plans.</w:t>
      </w:r>
    </w:p>
    <w:p w14:paraId="329C7798" w14:textId="77777777" w:rsidR="00275233" w:rsidRDefault="00275233"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szCs w:val="22"/>
        </w:rPr>
      </w:pPr>
    </w:p>
    <w:p w14:paraId="7558C8CF" w14:textId="77777777" w:rsidR="008A2426" w:rsidRPr="00F65304" w:rsidRDefault="008A2426"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szCs w:val="22"/>
        </w:rPr>
      </w:pPr>
    </w:p>
    <w:p w14:paraId="02B4DC6D" w14:textId="3DD02F5B" w:rsidR="00740D8A" w:rsidRPr="00F65304" w:rsidRDefault="00E314BD"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b/>
          <w:bCs/>
          <w:sz w:val="22"/>
          <w:szCs w:val="22"/>
        </w:rPr>
        <w:t>National Center for Research on Evaluation, Standards, and Student Testing (CRESST), University of California, Los Angeles</w:t>
      </w:r>
      <w:r w:rsidR="00740D8A" w:rsidRPr="00F65304">
        <w:rPr>
          <w:rFonts w:ascii="Book Antiqua" w:hAnsi="Book Antiqua" w:cs="Book Antiqua"/>
          <w:b/>
          <w:bCs/>
          <w:sz w:val="22"/>
          <w:szCs w:val="22"/>
        </w:rPr>
        <w:tab/>
      </w:r>
      <w:r w:rsidR="00740D8A" w:rsidRPr="00F65304">
        <w:rPr>
          <w:rFonts w:ascii="Book Antiqua" w:hAnsi="Book Antiqua" w:cs="Book Antiqua"/>
          <w:b/>
          <w:bCs/>
          <w:sz w:val="22"/>
          <w:szCs w:val="22"/>
        </w:rPr>
        <w:tab/>
      </w:r>
      <w:r w:rsidR="00740D8A" w:rsidRPr="00F65304">
        <w:rPr>
          <w:rFonts w:ascii="Book Antiqua" w:hAnsi="Book Antiqua" w:cs="Book Antiqua"/>
          <w:b/>
          <w:bCs/>
          <w:sz w:val="22"/>
          <w:szCs w:val="22"/>
        </w:rPr>
        <w:tab/>
      </w:r>
      <w:r w:rsidR="00740D8A" w:rsidRPr="00F65304">
        <w:rPr>
          <w:rFonts w:ascii="Book Antiqua" w:hAnsi="Book Antiqua" w:cs="Book Antiqua"/>
          <w:b/>
          <w:bCs/>
          <w:sz w:val="22"/>
          <w:szCs w:val="22"/>
        </w:rPr>
        <w:tab/>
      </w:r>
      <w:r w:rsidR="00740D8A" w:rsidRPr="00F65304">
        <w:rPr>
          <w:rFonts w:ascii="Book Antiqua" w:hAnsi="Book Antiqua" w:cs="Book Antiqua"/>
          <w:b/>
          <w:bCs/>
          <w:sz w:val="22"/>
          <w:szCs w:val="22"/>
        </w:rPr>
        <w:tab/>
      </w:r>
      <w:r w:rsidR="00740D8A" w:rsidRPr="00F65304">
        <w:rPr>
          <w:rFonts w:ascii="Book Antiqua" w:hAnsi="Book Antiqua" w:cs="Book Antiqua"/>
          <w:b/>
          <w:bCs/>
          <w:sz w:val="22"/>
          <w:szCs w:val="22"/>
        </w:rPr>
        <w:tab/>
        <w:t xml:space="preserve">      </w:t>
      </w:r>
      <w:r w:rsidR="008F7E9F">
        <w:rPr>
          <w:rFonts w:ascii="Book Antiqua" w:hAnsi="Book Antiqua" w:cs="Book Antiqua"/>
          <w:b/>
          <w:bCs/>
          <w:sz w:val="22"/>
          <w:szCs w:val="22"/>
        </w:rPr>
        <w:t xml:space="preserve">           </w:t>
      </w:r>
      <w:r w:rsidR="00740D8A" w:rsidRPr="00F65304">
        <w:rPr>
          <w:rFonts w:ascii="Book Antiqua" w:hAnsi="Book Antiqua" w:cs="Book Antiqua"/>
          <w:b/>
          <w:bCs/>
          <w:sz w:val="22"/>
          <w:szCs w:val="22"/>
        </w:rPr>
        <w:t xml:space="preserve">        </w:t>
      </w:r>
      <w:r w:rsidR="008F7E9F">
        <w:rPr>
          <w:rFonts w:ascii="Book Antiqua" w:hAnsi="Book Antiqua" w:cs="Book Antiqua"/>
          <w:b/>
          <w:bCs/>
          <w:sz w:val="22"/>
          <w:szCs w:val="22"/>
        </w:rPr>
        <w:t xml:space="preserve">   2006 </w:t>
      </w:r>
      <w:r w:rsidR="00740D8A" w:rsidRPr="00F65304">
        <w:rPr>
          <w:rFonts w:ascii="Book Antiqua" w:hAnsi="Book Antiqua" w:cs="Book Antiqua"/>
          <w:b/>
          <w:bCs/>
          <w:sz w:val="22"/>
          <w:szCs w:val="22"/>
        </w:rPr>
        <w:t>-</w:t>
      </w:r>
      <w:r w:rsidR="008F7E9F">
        <w:rPr>
          <w:rFonts w:ascii="Book Antiqua" w:hAnsi="Book Antiqua" w:cs="Book Antiqua"/>
          <w:b/>
          <w:bCs/>
          <w:sz w:val="22"/>
          <w:szCs w:val="22"/>
        </w:rPr>
        <w:t xml:space="preserve"> </w:t>
      </w:r>
      <w:r w:rsidR="00740D8A" w:rsidRPr="00F65304">
        <w:rPr>
          <w:rFonts w:ascii="Book Antiqua" w:hAnsi="Book Antiqua" w:cs="Book Antiqua"/>
          <w:b/>
          <w:bCs/>
          <w:sz w:val="22"/>
          <w:szCs w:val="22"/>
        </w:rPr>
        <w:t>2010</w:t>
      </w:r>
    </w:p>
    <w:p w14:paraId="6F78FC7D" w14:textId="3C68D848" w:rsidR="00740D8A" w:rsidRPr="00F65304"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sz w:val="22"/>
          <w:szCs w:val="22"/>
        </w:rPr>
        <w:t xml:space="preserve">Senior </w:t>
      </w:r>
      <w:r w:rsidR="00E314BD" w:rsidRPr="00F65304">
        <w:rPr>
          <w:rFonts w:ascii="Book Antiqua" w:hAnsi="Book Antiqua" w:cs="Book Antiqua"/>
          <w:sz w:val="22"/>
          <w:szCs w:val="22"/>
        </w:rPr>
        <w:t>Researcher</w:t>
      </w:r>
    </w:p>
    <w:p w14:paraId="0F7B3EC7" w14:textId="77777777" w:rsidR="00740D8A" w:rsidRPr="00F65304" w:rsidRDefault="00740D8A" w:rsidP="008A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7" w:hanging="360"/>
        <w:contextualSpacing/>
        <w:jc w:val="both"/>
        <w:rPr>
          <w:rFonts w:ascii="Helvetica" w:hAnsi="Helvetica" w:cs="Helvetica"/>
          <w:sz w:val="22"/>
          <w:szCs w:val="22"/>
        </w:rPr>
      </w:pPr>
      <w:r w:rsidRPr="00F65304">
        <w:rPr>
          <w:rFonts w:ascii="Book Antiqua" w:hAnsi="Book Antiqua" w:cs="Book Antiqua"/>
          <w:sz w:val="22"/>
          <w:szCs w:val="22"/>
        </w:rPr>
        <w:t xml:space="preserve"> </w:t>
      </w:r>
    </w:p>
    <w:p w14:paraId="3636E875" w14:textId="52C202FC" w:rsidR="00007423" w:rsidRPr="003A001F" w:rsidRDefault="00E314BD" w:rsidP="003A001F">
      <w:pPr>
        <w:adjustRightInd w:val="0"/>
        <w:ind w:left="922"/>
        <w:jc w:val="both"/>
        <w:rPr>
          <w:rFonts w:ascii="Book Antiqua" w:hAnsi="Book Antiqua" w:cs="Calibri"/>
          <w:sz w:val="22"/>
          <w:szCs w:val="22"/>
        </w:rPr>
      </w:pPr>
      <w:r w:rsidRPr="003A001F">
        <w:rPr>
          <w:rFonts w:ascii="Book Antiqua" w:hAnsi="Book Antiqua" w:cs="Calibri"/>
          <w:sz w:val="22"/>
          <w:szCs w:val="22"/>
        </w:rPr>
        <w:t xml:space="preserve">Developed the proposal and helped secure funding from Institutes for Education Science (IES) Education policy, finance, and systems grant award, in a study titled "When to Exit ELL Students: Monitoring Subsequent Success and Failure in Mainstream Classrooms after ELL’s Reclassification." </w:t>
      </w:r>
      <w:r w:rsidR="00BE35C3" w:rsidRPr="003A001F">
        <w:rPr>
          <w:rFonts w:ascii="Book Antiqua" w:hAnsi="Book Antiqua" w:cs="Calibri"/>
          <w:sz w:val="22"/>
          <w:szCs w:val="22"/>
        </w:rPr>
        <w:t>Developed a framework that employs</w:t>
      </w:r>
      <w:r w:rsidRPr="003A001F">
        <w:rPr>
          <w:rFonts w:ascii="Book Antiqua" w:hAnsi="Book Antiqua" w:cs="Calibri"/>
          <w:sz w:val="22"/>
          <w:szCs w:val="22"/>
        </w:rPr>
        <w:t xml:space="preserve"> statistical techniques that help assess the validity of ELL’s reclassification systems based on student subsequent learning growth. </w:t>
      </w:r>
      <w:r w:rsidR="00BE35C3" w:rsidRPr="003A001F">
        <w:rPr>
          <w:rFonts w:ascii="Book Antiqua" w:hAnsi="Book Antiqua" w:cs="Calibri"/>
          <w:sz w:val="22"/>
          <w:szCs w:val="22"/>
        </w:rPr>
        <w:t>Managed day-to-day operations and data collection of the ELL project</w:t>
      </w:r>
      <w:r w:rsidR="003A001F">
        <w:rPr>
          <w:rFonts w:ascii="Book Antiqua" w:hAnsi="Book Antiqua" w:cs="Calibri"/>
          <w:sz w:val="22"/>
          <w:szCs w:val="22"/>
        </w:rPr>
        <w:t xml:space="preserve">. </w:t>
      </w:r>
      <w:r w:rsidR="00BE35C3" w:rsidRPr="003A001F">
        <w:rPr>
          <w:rFonts w:ascii="Book Antiqua" w:hAnsi="Book Antiqua" w:cs="Calibri"/>
          <w:sz w:val="22"/>
          <w:szCs w:val="22"/>
        </w:rPr>
        <w:t>Accomplished disseminating</w:t>
      </w:r>
      <w:r w:rsidRPr="003A001F">
        <w:rPr>
          <w:rFonts w:ascii="Book Antiqua" w:hAnsi="Book Antiqua" w:cs="Calibri"/>
          <w:sz w:val="22"/>
          <w:szCs w:val="22"/>
        </w:rPr>
        <w:t xml:space="preserve"> study findings through multiple technical reports, major conference presentations, and journal publication. This project was featured in a recent issue of the IES newsletter as part of research highlights (available at</w:t>
      </w:r>
      <w:r w:rsidR="00F65304" w:rsidRPr="003A001F">
        <w:rPr>
          <w:rFonts w:ascii="Book Antiqua" w:hAnsi="Book Antiqua" w:cs="Calibri"/>
          <w:sz w:val="22"/>
          <w:szCs w:val="22"/>
        </w:rPr>
        <w:t xml:space="preserve"> </w:t>
      </w:r>
      <w:hyperlink r:id="rId7" w:anchor="EL" w:history="1">
        <w:r w:rsidR="000F4A29" w:rsidRPr="003A001F">
          <w:rPr>
            <w:rStyle w:val="Hyperlink"/>
            <w:rFonts w:ascii="Book Antiqua" w:hAnsi="Book Antiqua" w:cs="Calibri"/>
            <w:sz w:val="22"/>
            <w:szCs w:val="22"/>
          </w:rPr>
          <w:t>http://ies.ed.gov/whatsnew/newsletters/jan13.asp?index=roundncer#EL</w:t>
        </w:r>
      </w:hyperlink>
      <w:r w:rsidR="000F4A29" w:rsidRPr="003A001F">
        <w:rPr>
          <w:rFonts w:ascii="Book Antiqua" w:hAnsi="Book Antiqua" w:cs="Calibri"/>
          <w:sz w:val="22"/>
          <w:szCs w:val="22"/>
        </w:rPr>
        <w:t xml:space="preserve"> ).</w:t>
      </w:r>
      <w:r w:rsidR="003A001F">
        <w:rPr>
          <w:rFonts w:ascii="Book Antiqua" w:hAnsi="Book Antiqua" w:cs="Calibri"/>
          <w:sz w:val="22"/>
          <w:szCs w:val="22"/>
        </w:rPr>
        <w:t xml:space="preserve"> </w:t>
      </w:r>
      <w:r w:rsidR="00BE35C3" w:rsidRPr="003A001F">
        <w:rPr>
          <w:rFonts w:ascii="Book Antiqua" w:hAnsi="Book Antiqua" w:cs="Calibri"/>
          <w:sz w:val="22"/>
          <w:szCs w:val="22"/>
        </w:rPr>
        <w:t>Completed</w:t>
      </w:r>
      <w:r w:rsidRPr="003A001F">
        <w:rPr>
          <w:rFonts w:ascii="Book Antiqua" w:hAnsi="Book Antiqua" w:cs="Calibri"/>
          <w:sz w:val="22"/>
          <w:szCs w:val="22"/>
        </w:rPr>
        <w:t xml:space="preserve"> analysis tasks in multiple projects, including multiple stages of an IES-funded project on improving assessment practices for ELLs and a project on studying relative effectiveness of alternative designs of instructional games</w:t>
      </w:r>
      <w:r w:rsidR="00740D8A" w:rsidRPr="003A001F">
        <w:rPr>
          <w:rFonts w:ascii="Book Antiqua" w:hAnsi="Book Antiqua" w:cs="Calibri"/>
          <w:sz w:val="22"/>
          <w:szCs w:val="22"/>
        </w:rPr>
        <w:t>.</w:t>
      </w:r>
      <w:r w:rsidR="00740D8A" w:rsidRPr="003A001F">
        <w:rPr>
          <w:rFonts w:ascii="Book Antiqua" w:hAnsi="Book Antiqua" w:cs="Book Antiqua"/>
          <w:sz w:val="22"/>
          <w:szCs w:val="22"/>
        </w:rPr>
        <w:t xml:space="preserve"> </w:t>
      </w:r>
    </w:p>
    <w:p w14:paraId="2F9F5958" w14:textId="77777777" w:rsidR="00740D8A" w:rsidRPr="00F65304"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szCs w:val="22"/>
        </w:rPr>
      </w:pPr>
      <w:r w:rsidRPr="00F65304">
        <w:rPr>
          <w:rFonts w:ascii="Book Antiqua" w:hAnsi="Book Antiqua" w:cs="Book Antiqua"/>
          <w:b/>
          <w:bCs/>
          <w:sz w:val="22"/>
          <w:szCs w:val="22"/>
        </w:rPr>
        <w:t xml:space="preserve"> </w:t>
      </w:r>
    </w:p>
    <w:p w14:paraId="15D62303" w14:textId="77777777" w:rsidR="00F913EF" w:rsidRPr="00F65304" w:rsidRDefault="00F913EF"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szCs w:val="22"/>
        </w:rPr>
      </w:pPr>
    </w:p>
    <w:p w14:paraId="0F334E2D" w14:textId="53777D7A" w:rsidR="00740D8A" w:rsidRPr="00F65304" w:rsidRDefault="00E314BD"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spellStart"/>
      <w:r w:rsidRPr="00F65304">
        <w:rPr>
          <w:rFonts w:ascii="Book Antiqua" w:hAnsi="Book Antiqua" w:cs="Book Antiqua"/>
          <w:b/>
          <w:bCs/>
          <w:sz w:val="22"/>
          <w:szCs w:val="22"/>
        </w:rPr>
        <w:t>WestED</w:t>
      </w:r>
      <w:proofErr w:type="spellEnd"/>
      <w:r w:rsidRPr="00F65304">
        <w:rPr>
          <w:rFonts w:ascii="Book Antiqua" w:hAnsi="Book Antiqua" w:cs="Book Antiqua"/>
          <w:b/>
          <w:bCs/>
          <w:sz w:val="22"/>
          <w:szCs w:val="22"/>
        </w:rPr>
        <w:t xml:space="preserve"> </w:t>
      </w:r>
      <w:r w:rsidR="00740D8A" w:rsidRPr="00F65304">
        <w:rPr>
          <w:rFonts w:ascii="Book Antiqua" w:hAnsi="Book Antiqua" w:cs="Book Antiqua"/>
          <w:sz w:val="22"/>
          <w:szCs w:val="22"/>
        </w:rPr>
        <w:t xml:space="preserve">                   </w:t>
      </w:r>
      <w:r w:rsidR="00740D8A" w:rsidRPr="00F65304">
        <w:rPr>
          <w:rFonts w:ascii="Book Antiqua" w:hAnsi="Book Antiqua" w:cs="Book Antiqua"/>
          <w:sz w:val="22"/>
          <w:szCs w:val="22"/>
        </w:rPr>
        <w:tab/>
      </w:r>
      <w:r w:rsidR="00740D8A" w:rsidRPr="00F65304">
        <w:rPr>
          <w:rFonts w:ascii="Book Antiqua" w:hAnsi="Book Antiqua" w:cs="Book Antiqua"/>
          <w:sz w:val="22"/>
          <w:szCs w:val="22"/>
        </w:rPr>
        <w:tab/>
      </w:r>
      <w:r w:rsidR="00740D8A" w:rsidRPr="00F65304">
        <w:rPr>
          <w:rFonts w:ascii="Book Antiqua" w:hAnsi="Book Antiqua" w:cs="Book Antiqua"/>
          <w:sz w:val="22"/>
          <w:szCs w:val="22"/>
        </w:rPr>
        <w:tab/>
        <w:t xml:space="preserve">            </w:t>
      </w:r>
      <w:r w:rsidRPr="00F65304">
        <w:rPr>
          <w:rFonts w:ascii="Book Antiqua" w:hAnsi="Book Antiqua" w:cs="Book Antiqua"/>
          <w:sz w:val="22"/>
          <w:szCs w:val="22"/>
        </w:rPr>
        <w:t xml:space="preserve">                                                       </w:t>
      </w:r>
      <w:r w:rsidR="00F65304">
        <w:rPr>
          <w:rFonts w:ascii="Book Antiqua" w:hAnsi="Book Antiqua" w:cs="Book Antiqua"/>
          <w:sz w:val="22"/>
          <w:szCs w:val="22"/>
        </w:rPr>
        <w:t xml:space="preserve">                      </w:t>
      </w:r>
      <w:r w:rsidR="00740D8A" w:rsidRPr="00F65304">
        <w:rPr>
          <w:rFonts w:ascii="Book Antiqua" w:hAnsi="Book Antiqua" w:cs="Book Antiqua"/>
          <w:b/>
          <w:bCs/>
          <w:sz w:val="22"/>
          <w:szCs w:val="22"/>
        </w:rPr>
        <w:t>200</w:t>
      </w:r>
      <w:r w:rsidRPr="00F65304">
        <w:rPr>
          <w:rFonts w:ascii="Book Antiqua" w:hAnsi="Book Antiqua" w:cs="Book Antiqua"/>
          <w:b/>
          <w:bCs/>
          <w:sz w:val="22"/>
          <w:szCs w:val="22"/>
        </w:rPr>
        <w:t>5</w:t>
      </w:r>
      <w:r w:rsidR="00740D8A" w:rsidRPr="00F65304">
        <w:rPr>
          <w:rFonts w:ascii="Book Antiqua" w:hAnsi="Book Antiqua" w:cs="Book Antiqua"/>
          <w:b/>
          <w:bCs/>
          <w:sz w:val="22"/>
          <w:szCs w:val="22"/>
        </w:rPr>
        <w:t xml:space="preserve"> - 200</w:t>
      </w:r>
      <w:r w:rsidRPr="00F65304">
        <w:rPr>
          <w:rFonts w:ascii="Book Antiqua" w:hAnsi="Book Antiqua" w:cs="Book Antiqua"/>
          <w:b/>
          <w:bCs/>
          <w:sz w:val="22"/>
          <w:szCs w:val="22"/>
        </w:rPr>
        <w:t>6</w:t>
      </w:r>
      <w:r w:rsidR="00740D8A" w:rsidRPr="00F65304">
        <w:rPr>
          <w:rFonts w:ascii="Book Antiqua" w:hAnsi="Book Antiqua" w:cs="Book Antiqua"/>
          <w:b/>
          <w:bCs/>
          <w:sz w:val="22"/>
          <w:szCs w:val="22"/>
        </w:rPr>
        <w:t xml:space="preserve"> </w:t>
      </w:r>
    </w:p>
    <w:p w14:paraId="3E4AD995" w14:textId="3915931B" w:rsidR="00740D8A" w:rsidRPr="00F65304" w:rsidRDefault="00E314BD"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sz w:val="22"/>
          <w:szCs w:val="22"/>
        </w:rPr>
        <w:t>Senior Research Associate</w:t>
      </w:r>
    </w:p>
    <w:p w14:paraId="5889FCAC" w14:textId="77777777" w:rsidR="00740D8A" w:rsidRPr="00F65304"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sz w:val="22"/>
          <w:szCs w:val="22"/>
        </w:rPr>
        <w:t xml:space="preserve">  </w:t>
      </w:r>
    </w:p>
    <w:p w14:paraId="1CF180A8" w14:textId="37D27B31" w:rsidR="00007423" w:rsidRPr="003A001F" w:rsidRDefault="00007423" w:rsidP="003A001F">
      <w:pPr>
        <w:adjustRightInd w:val="0"/>
        <w:ind w:left="900"/>
        <w:jc w:val="both"/>
        <w:rPr>
          <w:rFonts w:ascii="Book Antiqua" w:hAnsi="Book Antiqua" w:cs="Calibri"/>
          <w:sz w:val="22"/>
          <w:szCs w:val="22"/>
        </w:rPr>
      </w:pPr>
      <w:r w:rsidRPr="003A001F">
        <w:rPr>
          <w:rFonts w:ascii="Book Antiqua" w:hAnsi="Book Antiqua" w:cs="Calibri"/>
          <w:sz w:val="22"/>
          <w:szCs w:val="22"/>
        </w:rPr>
        <w:t xml:space="preserve">Conducted analysis tasks in a report on the Longitudinal Assessment of Comprehensive School Reform Implementation and Outcomes (LACIO). Developed a measure of implementation, a scale score that reflected the extent or level of reform implementation, based on LACIO survey data.  </w:t>
      </w:r>
    </w:p>
    <w:p w14:paraId="5ADA0D3B" w14:textId="77777777" w:rsidR="00E314BD" w:rsidRDefault="00E314BD" w:rsidP="00E3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2"/>
          <w:szCs w:val="22"/>
        </w:rPr>
      </w:pPr>
    </w:p>
    <w:p w14:paraId="13FA6A82" w14:textId="77777777" w:rsidR="00007423" w:rsidRPr="00F65304" w:rsidRDefault="00007423" w:rsidP="00E3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2"/>
          <w:szCs w:val="22"/>
        </w:rPr>
      </w:pPr>
    </w:p>
    <w:p w14:paraId="2D4B39C5" w14:textId="0E9ED8E0" w:rsidR="00E314BD" w:rsidRPr="00F65304" w:rsidRDefault="00E314BD" w:rsidP="00E3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b/>
          <w:bCs/>
          <w:sz w:val="22"/>
          <w:szCs w:val="22"/>
        </w:rPr>
        <w:t>National Center for Research on Evaluation, Standards, and Student Testing (CRESST), University of California, Los Angeles</w:t>
      </w:r>
      <w:r w:rsidRPr="00F65304">
        <w:rPr>
          <w:rFonts w:ascii="Book Antiqua" w:hAnsi="Book Antiqua" w:cs="Book Antiqua"/>
          <w:b/>
          <w:bCs/>
          <w:sz w:val="22"/>
          <w:szCs w:val="22"/>
        </w:rPr>
        <w:tab/>
      </w:r>
      <w:r w:rsidRPr="00F65304">
        <w:rPr>
          <w:rFonts w:ascii="Book Antiqua" w:hAnsi="Book Antiqua" w:cs="Book Antiqua"/>
          <w:b/>
          <w:bCs/>
          <w:sz w:val="22"/>
          <w:szCs w:val="22"/>
        </w:rPr>
        <w:tab/>
      </w:r>
      <w:r w:rsidRPr="00F65304">
        <w:rPr>
          <w:rFonts w:ascii="Book Antiqua" w:hAnsi="Book Antiqua" w:cs="Book Antiqua"/>
          <w:b/>
          <w:bCs/>
          <w:sz w:val="22"/>
          <w:szCs w:val="22"/>
        </w:rPr>
        <w:tab/>
      </w:r>
      <w:r w:rsidR="008F7E9F">
        <w:rPr>
          <w:rFonts w:ascii="Book Antiqua" w:hAnsi="Book Antiqua" w:cs="Book Antiqua"/>
          <w:b/>
          <w:bCs/>
          <w:sz w:val="22"/>
          <w:szCs w:val="22"/>
        </w:rPr>
        <w:t xml:space="preserve">          </w:t>
      </w:r>
      <w:r w:rsidRPr="00F65304">
        <w:rPr>
          <w:rFonts w:ascii="Book Antiqua" w:hAnsi="Book Antiqua" w:cs="Book Antiqua"/>
          <w:b/>
          <w:bCs/>
          <w:sz w:val="22"/>
          <w:szCs w:val="22"/>
        </w:rPr>
        <w:tab/>
      </w:r>
      <w:r w:rsidRPr="00F65304">
        <w:rPr>
          <w:rFonts w:ascii="Book Antiqua" w:hAnsi="Book Antiqua" w:cs="Book Antiqua"/>
          <w:b/>
          <w:bCs/>
          <w:sz w:val="22"/>
          <w:szCs w:val="22"/>
        </w:rPr>
        <w:tab/>
      </w:r>
      <w:r w:rsidR="00F65304">
        <w:rPr>
          <w:rFonts w:ascii="Book Antiqua" w:hAnsi="Book Antiqua" w:cs="Book Antiqua"/>
          <w:b/>
          <w:bCs/>
          <w:sz w:val="22"/>
          <w:szCs w:val="22"/>
        </w:rPr>
        <w:t xml:space="preserve">           </w:t>
      </w:r>
      <w:r w:rsidRPr="00F65304">
        <w:rPr>
          <w:rFonts w:ascii="Book Antiqua" w:hAnsi="Book Antiqua" w:cs="Book Antiqua"/>
          <w:b/>
          <w:bCs/>
          <w:sz w:val="22"/>
          <w:szCs w:val="22"/>
        </w:rPr>
        <w:t xml:space="preserve">                          200</w:t>
      </w:r>
      <w:r w:rsidR="003D6D91">
        <w:rPr>
          <w:rFonts w:ascii="Book Antiqua" w:hAnsi="Book Antiqua" w:cs="Book Antiqua"/>
          <w:b/>
          <w:bCs/>
          <w:sz w:val="22"/>
          <w:szCs w:val="22"/>
        </w:rPr>
        <w:t>0</w:t>
      </w:r>
      <w:r w:rsidR="008F7E9F">
        <w:rPr>
          <w:rFonts w:ascii="Book Antiqua" w:hAnsi="Book Antiqua" w:cs="Book Antiqua"/>
          <w:b/>
          <w:bCs/>
          <w:sz w:val="22"/>
          <w:szCs w:val="22"/>
        </w:rPr>
        <w:t xml:space="preserve"> </w:t>
      </w:r>
      <w:r w:rsidRPr="00F65304">
        <w:rPr>
          <w:rFonts w:ascii="Book Antiqua" w:hAnsi="Book Antiqua" w:cs="Book Antiqua"/>
          <w:b/>
          <w:bCs/>
          <w:sz w:val="22"/>
          <w:szCs w:val="22"/>
        </w:rPr>
        <w:t>-</w:t>
      </w:r>
      <w:r w:rsidR="008F7E9F">
        <w:rPr>
          <w:rFonts w:ascii="Book Antiqua" w:hAnsi="Book Antiqua" w:cs="Book Antiqua"/>
          <w:b/>
          <w:bCs/>
          <w:sz w:val="22"/>
          <w:szCs w:val="22"/>
        </w:rPr>
        <w:t xml:space="preserve"> </w:t>
      </w:r>
      <w:r w:rsidRPr="00F65304">
        <w:rPr>
          <w:rFonts w:ascii="Book Antiqua" w:hAnsi="Book Antiqua" w:cs="Book Antiqua"/>
          <w:b/>
          <w:bCs/>
          <w:sz w:val="22"/>
          <w:szCs w:val="22"/>
        </w:rPr>
        <w:t>2004</w:t>
      </w:r>
    </w:p>
    <w:p w14:paraId="39F3F53C" w14:textId="7E569D0D" w:rsidR="00E314BD" w:rsidRPr="00F65304" w:rsidRDefault="00E314BD" w:rsidP="00E3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sz w:val="22"/>
          <w:szCs w:val="22"/>
        </w:rPr>
        <w:t>Graduate Student Researcher</w:t>
      </w:r>
    </w:p>
    <w:p w14:paraId="5F13E140" w14:textId="77777777" w:rsidR="00E314BD" w:rsidRPr="00F65304" w:rsidRDefault="00E314BD" w:rsidP="00E3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65304">
        <w:rPr>
          <w:rFonts w:ascii="Book Antiqua" w:hAnsi="Book Antiqua" w:cs="Book Antiqua"/>
          <w:sz w:val="22"/>
          <w:szCs w:val="22"/>
        </w:rPr>
        <w:t xml:space="preserve"> </w:t>
      </w:r>
    </w:p>
    <w:p w14:paraId="18B54804" w14:textId="5C1CBE4E" w:rsidR="00E314BD" w:rsidRPr="003A001F" w:rsidRDefault="00E314BD" w:rsidP="003A001F">
      <w:pPr>
        <w:ind w:left="907"/>
        <w:jc w:val="both"/>
        <w:rPr>
          <w:rFonts w:ascii="Book Antiqua" w:hAnsi="Book Antiqua" w:cs="Calibri"/>
          <w:sz w:val="22"/>
          <w:szCs w:val="22"/>
        </w:rPr>
      </w:pPr>
      <w:r w:rsidRPr="003A001F">
        <w:rPr>
          <w:rFonts w:ascii="Book Antiqua" w:hAnsi="Book Antiqua" w:cs="Calibri"/>
          <w:sz w:val="22"/>
          <w:szCs w:val="22"/>
        </w:rPr>
        <w:lastRenderedPageBreak/>
        <w:t xml:space="preserve">Worked as a statistical consultant or a data analyst in research teams. Study topics range from opportunities to learn, instructional sensitivity of measurement, determinants of rifle marksmanship performance, and methods of measuring learning process from learners’ click stream data during a complex, online problem solving task. </w:t>
      </w:r>
      <w:r w:rsidR="00BE35C3" w:rsidRPr="003A001F">
        <w:rPr>
          <w:rFonts w:ascii="Book Antiqua" w:hAnsi="Book Antiqua" w:cs="Calibri"/>
          <w:sz w:val="22"/>
          <w:szCs w:val="22"/>
        </w:rPr>
        <w:t>Completed</w:t>
      </w:r>
      <w:r w:rsidRPr="003A001F">
        <w:rPr>
          <w:rFonts w:ascii="Book Antiqua" w:hAnsi="Book Antiqua" w:cs="Calibri"/>
          <w:sz w:val="22"/>
          <w:szCs w:val="22"/>
        </w:rPr>
        <w:t xml:space="preserve"> analysis tasks, particularly applications of advanced analytical techniques</w:t>
      </w:r>
      <w:r w:rsidR="00A063A8" w:rsidRPr="003A001F">
        <w:rPr>
          <w:rFonts w:ascii="Book Antiqua" w:hAnsi="Book Antiqua" w:cs="Calibri"/>
          <w:sz w:val="22"/>
          <w:szCs w:val="22"/>
        </w:rPr>
        <w:t xml:space="preserve">, including growth modeling, </w:t>
      </w:r>
      <w:r w:rsidRPr="003A001F">
        <w:rPr>
          <w:rFonts w:ascii="Book Antiqua" w:hAnsi="Book Antiqua" w:cs="Calibri"/>
          <w:sz w:val="22"/>
          <w:szCs w:val="22"/>
        </w:rPr>
        <w:t xml:space="preserve">exploratory/confirmatory factor analysis, </w:t>
      </w:r>
      <w:r w:rsidR="00A063A8" w:rsidRPr="003A001F">
        <w:rPr>
          <w:rFonts w:ascii="Book Antiqua" w:hAnsi="Book Antiqua" w:cs="Calibri"/>
          <w:sz w:val="22"/>
          <w:szCs w:val="22"/>
        </w:rPr>
        <w:t xml:space="preserve">and </w:t>
      </w:r>
      <w:r w:rsidRPr="003A001F">
        <w:rPr>
          <w:rFonts w:ascii="Book Antiqua" w:hAnsi="Book Antiqua" w:cs="Calibri"/>
          <w:sz w:val="22"/>
          <w:szCs w:val="22"/>
        </w:rPr>
        <w:t>hierarchical linear models.</w:t>
      </w:r>
      <w:r w:rsidRPr="003A001F">
        <w:rPr>
          <w:rFonts w:ascii="Book Antiqua" w:hAnsi="Book Antiqua" w:cs="Book Antiqua"/>
          <w:sz w:val="22"/>
          <w:szCs w:val="22"/>
        </w:rPr>
        <w:t xml:space="preserve"> </w:t>
      </w:r>
    </w:p>
    <w:p w14:paraId="7A3A6540" w14:textId="77777777" w:rsidR="00E314BD" w:rsidRPr="00F65304" w:rsidRDefault="00E314BD" w:rsidP="00E3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4A5484A" w14:textId="0952C7D0" w:rsidR="00740D8A" w:rsidRPr="008A7430"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16"/>
          <w:szCs w:val="16"/>
        </w:rPr>
      </w:pPr>
    </w:p>
    <w:p w14:paraId="405AB56D" w14:textId="77777777" w:rsidR="00740D8A" w:rsidRPr="0080282C"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0"/>
          <w:szCs w:val="30"/>
        </w:rPr>
      </w:pPr>
      <w:proofErr w:type="gramStart"/>
      <w:r w:rsidRPr="0080282C">
        <w:rPr>
          <w:rFonts w:ascii="Book Antiqua" w:hAnsi="Book Antiqua" w:cs="Book Antiqua"/>
          <w:b/>
          <w:bCs/>
          <w:sz w:val="30"/>
          <w:szCs w:val="30"/>
        </w:rPr>
        <w:t>teaching</w:t>
      </w:r>
      <w:proofErr w:type="gramEnd"/>
      <w:r w:rsidRPr="0080282C">
        <w:rPr>
          <w:rFonts w:ascii="Book Antiqua" w:hAnsi="Book Antiqua" w:cs="Book Antiqua"/>
          <w:b/>
          <w:bCs/>
          <w:sz w:val="30"/>
          <w:szCs w:val="30"/>
        </w:rPr>
        <w:t xml:space="preserve"> experience </w:t>
      </w:r>
    </w:p>
    <w:p w14:paraId="72EEEFAF" w14:textId="77777777" w:rsidR="00740D8A" w:rsidRPr="007F456D" w:rsidRDefault="00740D8A" w:rsidP="007F4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F456D">
        <w:rPr>
          <w:rFonts w:ascii="Book Antiqua" w:hAnsi="Book Antiqua" w:cs="Book Antiqua"/>
          <w:b/>
          <w:bCs/>
          <w:sz w:val="20"/>
        </w:rPr>
        <w:t xml:space="preserve"> </w:t>
      </w:r>
    </w:p>
    <w:p w14:paraId="536E0BA7" w14:textId="349D13DC" w:rsidR="00740D8A" w:rsidRPr="007F456D"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Helvetica" w:hAnsi="Helvetica" w:cs="Helvetica"/>
        </w:rPr>
      </w:pPr>
      <w:r w:rsidRPr="00F65304">
        <w:rPr>
          <w:rFonts w:ascii="Book Antiqua" w:hAnsi="Book Antiqua" w:cs="Book Antiqua"/>
          <w:b/>
          <w:bCs/>
          <w:sz w:val="22"/>
        </w:rPr>
        <w:t>University of California, Los Angeles</w:t>
      </w:r>
      <w:r w:rsidR="00740D8A">
        <w:rPr>
          <w:rFonts w:ascii="Book Antiqua" w:hAnsi="Book Antiqua" w:cs="Book Antiqua"/>
          <w:b/>
          <w:bCs/>
          <w:sz w:val="20"/>
        </w:rPr>
        <w:tab/>
      </w:r>
      <w:r w:rsidR="00740D8A">
        <w:rPr>
          <w:rFonts w:ascii="Book Antiqua" w:hAnsi="Book Antiqua" w:cs="Book Antiqua"/>
          <w:b/>
          <w:bCs/>
          <w:sz w:val="20"/>
        </w:rPr>
        <w:tab/>
      </w:r>
      <w:r w:rsidR="00740D8A">
        <w:rPr>
          <w:rFonts w:ascii="Book Antiqua" w:hAnsi="Book Antiqua" w:cs="Book Antiqua"/>
          <w:b/>
          <w:bCs/>
          <w:sz w:val="20"/>
        </w:rPr>
        <w:tab/>
      </w:r>
      <w:r w:rsidR="00740D8A">
        <w:rPr>
          <w:rFonts w:ascii="Book Antiqua" w:hAnsi="Book Antiqua" w:cs="Book Antiqua"/>
          <w:b/>
          <w:bCs/>
          <w:sz w:val="20"/>
        </w:rPr>
        <w:tab/>
        <w:t xml:space="preserve">             </w:t>
      </w:r>
      <w:r>
        <w:rPr>
          <w:rFonts w:ascii="Book Antiqua" w:hAnsi="Book Antiqua" w:cs="Book Antiqua"/>
          <w:b/>
          <w:bCs/>
          <w:sz w:val="20"/>
        </w:rPr>
        <w:t xml:space="preserve">                            </w:t>
      </w:r>
      <w:r w:rsidR="00740D8A">
        <w:rPr>
          <w:rFonts w:ascii="Book Antiqua" w:hAnsi="Book Antiqua" w:cs="Book Antiqua"/>
          <w:b/>
          <w:bCs/>
          <w:sz w:val="20"/>
        </w:rPr>
        <w:t xml:space="preserve"> </w:t>
      </w:r>
      <w:r w:rsidRPr="00F65304">
        <w:rPr>
          <w:rFonts w:ascii="Book Antiqua" w:hAnsi="Book Antiqua" w:cs="Book Antiqua"/>
          <w:b/>
          <w:bCs/>
          <w:sz w:val="22"/>
        </w:rPr>
        <w:t>Winter 2004</w:t>
      </w:r>
    </w:p>
    <w:p w14:paraId="50A52797" w14:textId="77777777" w:rsidR="00F65304"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Book Antiqua" w:hAnsi="Book Antiqua" w:cs="Book Antiqua"/>
          <w:bCs/>
          <w:sz w:val="22"/>
        </w:rPr>
      </w:pPr>
      <w:r w:rsidRPr="00F65304">
        <w:rPr>
          <w:rFonts w:ascii="Book Antiqua" w:hAnsi="Book Antiqua" w:cs="Book Antiqua"/>
          <w:bCs/>
          <w:sz w:val="22"/>
        </w:rPr>
        <w:t>Teaching Assistant, Advanced Quantitative Models: Multilevel analysis</w:t>
      </w:r>
    </w:p>
    <w:p w14:paraId="0C044BC3" w14:textId="6AECAA90" w:rsidR="00740D8A" w:rsidRPr="007F456D" w:rsidRDefault="00740D8A"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Helvetica" w:hAnsi="Helvetica" w:cs="Helvetica"/>
          <w:sz w:val="16"/>
        </w:rPr>
      </w:pPr>
      <w:r w:rsidRPr="007F456D">
        <w:rPr>
          <w:rFonts w:ascii="Book Antiqua" w:hAnsi="Book Antiqua" w:cs="Book Antiqua"/>
          <w:b/>
          <w:bCs/>
          <w:sz w:val="16"/>
        </w:rPr>
        <w:t xml:space="preserve"> </w:t>
      </w:r>
    </w:p>
    <w:p w14:paraId="7E8F4BE4" w14:textId="090FADFA" w:rsidR="00F65304" w:rsidRPr="007F456D"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Helvetica" w:hAnsi="Helvetica" w:cs="Helvetica"/>
        </w:rPr>
      </w:pPr>
      <w:r w:rsidRPr="00F65304">
        <w:rPr>
          <w:rFonts w:ascii="Book Antiqua" w:hAnsi="Book Antiqua" w:cs="Book Antiqua"/>
          <w:b/>
          <w:bCs/>
          <w:sz w:val="22"/>
        </w:rPr>
        <w:t>University of California, Los Angeles</w:t>
      </w:r>
      <w:r>
        <w:rPr>
          <w:rFonts w:ascii="Book Antiqua" w:hAnsi="Book Antiqua" w:cs="Book Antiqua"/>
          <w:b/>
          <w:bCs/>
          <w:sz w:val="20"/>
        </w:rPr>
        <w:tab/>
      </w:r>
      <w:r>
        <w:rPr>
          <w:rFonts w:ascii="Book Antiqua" w:hAnsi="Book Antiqua" w:cs="Book Antiqua"/>
          <w:b/>
          <w:bCs/>
          <w:sz w:val="20"/>
        </w:rPr>
        <w:tab/>
      </w:r>
      <w:r>
        <w:rPr>
          <w:rFonts w:ascii="Book Antiqua" w:hAnsi="Book Antiqua" w:cs="Book Antiqua"/>
          <w:b/>
          <w:bCs/>
          <w:sz w:val="20"/>
        </w:rPr>
        <w:tab/>
      </w:r>
      <w:r>
        <w:rPr>
          <w:rFonts w:ascii="Book Antiqua" w:hAnsi="Book Antiqua" w:cs="Book Antiqua"/>
          <w:b/>
          <w:bCs/>
          <w:sz w:val="20"/>
        </w:rPr>
        <w:tab/>
        <w:t xml:space="preserve">                            </w:t>
      </w:r>
      <w:r w:rsidRPr="00F65304">
        <w:rPr>
          <w:rFonts w:ascii="Book Antiqua" w:hAnsi="Book Antiqua" w:cs="Book Antiqua"/>
          <w:b/>
          <w:bCs/>
          <w:sz w:val="22"/>
        </w:rPr>
        <w:t xml:space="preserve">Fall 2003, </w:t>
      </w:r>
      <w:proofErr w:type="gramStart"/>
      <w:r w:rsidRPr="00F65304">
        <w:rPr>
          <w:rFonts w:ascii="Book Antiqua" w:hAnsi="Book Antiqua" w:cs="Book Antiqua"/>
          <w:b/>
          <w:bCs/>
          <w:sz w:val="22"/>
        </w:rPr>
        <w:t>Fall</w:t>
      </w:r>
      <w:proofErr w:type="gramEnd"/>
      <w:r w:rsidRPr="00F65304">
        <w:rPr>
          <w:rFonts w:ascii="Book Antiqua" w:hAnsi="Book Antiqua" w:cs="Book Antiqua"/>
          <w:b/>
          <w:bCs/>
          <w:sz w:val="22"/>
        </w:rPr>
        <w:t xml:space="preserve"> 2001</w:t>
      </w:r>
    </w:p>
    <w:p w14:paraId="5A5F5FEA" w14:textId="30317EC2" w:rsidR="00F65304"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rPr>
          <w:rFonts w:ascii="Book Antiqua" w:hAnsi="Book Antiqua" w:cs="Book Antiqua"/>
          <w:bCs/>
          <w:sz w:val="22"/>
        </w:rPr>
      </w:pPr>
      <w:r w:rsidRPr="00F65304">
        <w:rPr>
          <w:rFonts w:ascii="Book Antiqua" w:hAnsi="Book Antiqua" w:cs="Book Antiqua"/>
          <w:bCs/>
          <w:sz w:val="22"/>
        </w:rPr>
        <w:t xml:space="preserve">Teaching Assistant, </w:t>
      </w:r>
      <w:r>
        <w:rPr>
          <w:rFonts w:ascii="Book Antiqua" w:hAnsi="Book Antiqua" w:cs="Book Antiqua"/>
          <w:bCs/>
          <w:sz w:val="22"/>
        </w:rPr>
        <w:t>Research Design and Statistics</w:t>
      </w:r>
    </w:p>
    <w:p w14:paraId="6054B7B3" w14:textId="77777777" w:rsidR="00F65304"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rPr>
      </w:pPr>
      <w:r w:rsidRPr="00F65304">
        <w:rPr>
          <w:rFonts w:ascii="Book Antiqua" w:hAnsi="Book Antiqua" w:cs="Book Antiqua"/>
          <w:b/>
          <w:bCs/>
          <w:sz w:val="22"/>
        </w:rPr>
        <w:t xml:space="preserve"> </w:t>
      </w:r>
    </w:p>
    <w:p w14:paraId="2F7604BA" w14:textId="77777777" w:rsidR="00F65304" w:rsidRPr="00F65304"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rPr>
      </w:pPr>
    </w:p>
    <w:p w14:paraId="50AE8DF9" w14:textId="77777777" w:rsidR="00F65304" w:rsidRPr="0080282C"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30"/>
          <w:szCs w:val="30"/>
        </w:rPr>
      </w:pPr>
      <w:proofErr w:type="gramStart"/>
      <w:r w:rsidRPr="0080282C">
        <w:rPr>
          <w:rFonts w:ascii="Book Antiqua" w:hAnsi="Book Antiqua" w:cs="Book Antiqua"/>
          <w:b/>
          <w:bCs/>
          <w:sz w:val="30"/>
          <w:szCs w:val="30"/>
        </w:rPr>
        <w:t>service</w:t>
      </w:r>
      <w:proofErr w:type="gramEnd"/>
    </w:p>
    <w:p w14:paraId="53897700" w14:textId="77777777" w:rsidR="00F65304" w:rsidRPr="00F65304"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rPr>
      </w:pPr>
    </w:p>
    <w:p w14:paraId="5BA72A44" w14:textId="77777777"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sidRPr="00F65304">
        <w:rPr>
          <w:rFonts w:ascii="Book Antiqua" w:hAnsi="Book Antiqua" w:cs="Book Antiqua"/>
          <w:b/>
          <w:bCs/>
          <w:sz w:val="22"/>
        </w:rPr>
        <w:t xml:space="preserve">Journal reviewer/referee </w:t>
      </w:r>
    </w:p>
    <w:p w14:paraId="370D68CA" w14:textId="77777777" w:rsid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p>
    <w:p w14:paraId="130FAB78" w14:textId="1A87FE7B" w:rsidR="00F8113B" w:rsidRDefault="00F8113B" w:rsidP="009B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Pr>
          <w:rFonts w:ascii="Book Antiqua" w:hAnsi="Book Antiqua" w:cs="Book Antiqua"/>
          <w:bCs/>
          <w:sz w:val="22"/>
        </w:rPr>
        <w:t xml:space="preserve">American Educational Research Journal                                                </w:t>
      </w:r>
      <w:r w:rsidR="008348C1">
        <w:rPr>
          <w:rFonts w:ascii="Book Antiqua" w:hAnsi="Book Antiqua" w:cs="Book Antiqua"/>
          <w:bCs/>
          <w:sz w:val="22"/>
        </w:rPr>
        <w:t xml:space="preserve">                  </w:t>
      </w:r>
      <w:r>
        <w:rPr>
          <w:rFonts w:ascii="Book Antiqua" w:hAnsi="Book Antiqua" w:cs="Book Antiqua"/>
          <w:bCs/>
          <w:sz w:val="22"/>
        </w:rPr>
        <w:t xml:space="preserve"> </w:t>
      </w:r>
      <w:r w:rsidR="008348C1">
        <w:rPr>
          <w:rFonts w:ascii="Book Antiqua" w:hAnsi="Book Antiqua" w:cs="Book Antiqua"/>
          <w:b/>
          <w:bCs/>
          <w:sz w:val="22"/>
        </w:rPr>
        <w:t xml:space="preserve">2015 </w:t>
      </w:r>
      <w:r w:rsidR="008348C1" w:rsidRPr="00E84580">
        <w:rPr>
          <w:rFonts w:ascii="Book Antiqua" w:hAnsi="Book Antiqua" w:cs="Book Antiqua"/>
          <w:b/>
          <w:bCs/>
          <w:sz w:val="22"/>
        </w:rPr>
        <w:t>-</w:t>
      </w:r>
      <w:r w:rsidR="008348C1">
        <w:rPr>
          <w:rFonts w:ascii="Book Antiqua" w:hAnsi="Book Antiqua" w:cs="Book Antiqua"/>
          <w:b/>
          <w:bCs/>
          <w:sz w:val="22"/>
        </w:rPr>
        <w:t xml:space="preserve"> </w:t>
      </w:r>
      <w:r w:rsidR="008348C1" w:rsidRPr="00E84580">
        <w:rPr>
          <w:rFonts w:ascii="Book Antiqua" w:hAnsi="Book Antiqua" w:cs="Book Antiqua"/>
          <w:b/>
          <w:bCs/>
          <w:sz w:val="22"/>
        </w:rPr>
        <w:t>Present</w:t>
      </w:r>
    </w:p>
    <w:p w14:paraId="046B116C" w14:textId="4F92D463" w:rsidR="00486366" w:rsidRDefault="00486366" w:rsidP="009B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Pr>
          <w:rFonts w:ascii="Book Antiqua" w:hAnsi="Book Antiqua" w:cs="Book Antiqua"/>
          <w:bCs/>
          <w:sz w:val="22"/>
        </w:rPr>
        <w:t xml:space="preserve">AERA Open                                                                                                                   </w:t>
      </w:r>
      <w:r>
        <w:rPr>
          <w:rFonts w:ascii="Book Antiqua" w:hAnsi="Book Antiqua" w:cs="Book Antiqua"/>
          <w:b/>
          <w:bCs/>
          <w:sz w:val="22"/>
        </w:rPr>
        <w:t xml:space="preserve">2015 </w:t>
      </w:r>
      <w:r w:rsidRPr="00E84580">
        <w:rPr>
          <w:rFonts w:ascii="Book Antiqua" w:hAnsi="Book Antiqua" w:cs="Book Antiqua"/>
          <w:b/>
          <w:bCs/>
          <w:sz w:val="22"/>
        </w:rPr>
        <w:t>-</w:t>
      </w:r>
      <w:r>
        <w:rPr>
          <w:rFonts w:ascii="Book Antiqua" w:hAnsi="Book Antiqua" w:cs="Book Antiqua"/>
          <w:b/>
          <w:bCs/>
          <w:sz w:val="22"/>
        </w:rPr>
        <w:t xml:space="preserve"> </w:t>
      </w:r>
      <w:r w:rsidRPr="00E84580">
        <w:rPr>
          <w:rFonts w:ascii="Book Antiqua" w:hAnsi="Book Antiqua" w:cs="Book Antiqua"/>
          <w:b/>
          <w:bCs/>
          <w:sz w:val="22"/>
        </w:rPr>
        <w:t>Present</w:t>
      </w:r>
    </w:p>
    <w:p w14:paraId="30CBE359" w14:textId="1ABCEB5A" w:rsidR="00F873F1" w:rsidRDefault="00F873F1" w:rsidP="009B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Pr>
          <w:rFonts w:ascii="Book Antiqua" w:hAnsi="Book Antiqua" w:cs="Book Antiqua"/>
          <w:bCs/>
          <w:sz w:val="22"/>
        </w:rPr>
        <w:t>Educational Measurement: Issues and Practice</w:t>
      </w:r>
      <w:r w:rsidRPr="00F65304">
        <w:rPr>
          <w:rFonts w:ascii="Book Antiqua" w:hAnsi="Book Antiqua" w:cs="Book Antiqua"/>
          <w:bCs/>
          <w:sz w:val="22"/>
        </w:rPr>
        <w:t xml:space="preserve">       </w:t>
      </w:r>
      <w:r>
        <w:rPr>
          <w:rFonts w:ascii="Book Antiqua" w:hAnsi="Book Antiqua" w:cs="Book Antiqua"/>
          <w:bCs/>
          <w:sz w:val="22"/>
        </w:rPr>
        <w:t xml:space="preserve">        </w:t>
      </w:r>
      <w:r w:rsidRPr="00F65304">
        <w:rPr>
          <w:rFonts w:ascii="Book Antiqua" w:hAnsi="Book Antiqua" w:cs="Book Antiqua"/>
          <w:bCs/>
          <w:sz w:val="22"/>
        </w:rPr>
        <w:t xml:space="preserve">                          </w:t>
      </w:r>
      <w:r>
        <w:rPr>
          <w:rFonts w:ascii="Book Antiqua" w:hAnsi="Book Antiqua" w:cs="Book Antiqua"/>
          <w:bCs/>
          <w:sz w:val="22"/>
        </w:rPr>
        <w:t xml:space="preserve">              </w:t>
      </w:r>
      <w:r>
        <w:rPr>
          <w:rFonts w:ascii="Book Antiqua" w:hAnsi="Book Antiqua" w:cs="Book Antiqua"/>
          <w:b/>
          <w:bCs/>
          <w:sz w:val="22"/>
        </w:rPr>
        <w:t xml:space="preserve">2014 </w:t>
      </w:r>
      <w:r w:rsidRPr="00E84580">
        <w:rPr>
          <w:rFonts w:ascii="Book Antiqua" w:hAnsi="Book Antiqua" w:cs="Book Antiqua"/>
          <w:b/>
          <w:bCs/>
          <w:sz w:val="22"/>
        </w:rPr>
        <w:t>-</w:t>
      </w:r>
      <w:r>
        <w:rPr>
          <w:rFonts w:ascii="Book Antiqua" w:hAnsi="Book Antiqua" w:cs="Book Antiqua"/>
          <w:b/>
          <w:bCs/>
          <w:sz w:val="22"/>
        </w:rPr>
        <w:t xml:space="preserve"> </w:t>
      </w:r>
      <w:r w:rsidRPr="00E84580">
        <w:rPr>
          <w:rFonts w:ascii="Book Antiqua" w:hAnsi="Book Antiqua" w:cs="Book Antiqua"/>
          <w:b/>
          <w:bCs/>
          <w:sz w:val="22"/>
        </w:rPr>
        <w:t>Present</w:t>
      </w:r>
    </w:p>
    <w:p w14:paraId="10D1E04D" w14:textId="30459A16" w:rsidR="009B2CAF" w:rsidRPr="009B2CAF" w:rsidRDefault="009B2CAF" w:rsidP="009B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Pr>
          <w:rFonts w:ascii="Book Antiqua" w:hAnsi="Book Antiqua" w:cs="Book Antiqua"/>
          <w:bCs/>
          <w:sz w:val="22"/>
        </w:rPr>
        <w:t xml:space="preserve">Multivariate Behavioral Research                         </w:t>
      </w:r>
      <w:r w:rsidRPr="00F65304">
        <w:rPr>
          <w:rFonts w:ascii="Book Antiqua" w:hAnsi="Book Antiqua" w:cs="Book Antiqua"/>
          <w:bCs/>
          <w:sz w:val="22"/>
        </w:rPr>
        <w:t xml:space="preserve">       </w:t>
      </w:r>
      <w:r>
        <w:rPr>
          <w:rFonts w:ascii="Book Antiqua" w:hAnsi="Book Antiqua" w:cs="Book Antiqua"/>
          <w:bCs/>
          <w:sz w:val="22"/>
        </w:rPr>
        <w:t xml:space="preserve">        </w:t>
      </w:r>
      <w:r w:rsidRPr="00F65304">
        <w:rPr>
          <w:rFonts w:ascii="Book Antiqua" w:hAnsi="Book Antiqua" w:cs="Book Antiqua"/>
          <w:bCs/>
          <w:sz w:val="22"/>
        </w:rPr>
        <w:t xml:space="preserve">                          </w:t>
      </w:r>
      <w:r>
        <w:rPr>
          <w:rFonts w:ascii="Book Antiqua" w:hAnsi="Book Antiqua" w:cs="Book Antiqua"/>
          <w:bCs/>
          <w:sz w:val="22"/>
        </w:rPr>
        <w:t xml:space="preserve">            </w:t>
      </w:r>
      <w:r>
        <w:rPr>
          <w:rFonts w:ascii="Book Antiqua" w:hAnsi="Book Antiqua" w:cs="Book Antiqua"/>
          <w:b/>
          <w:bCs/>
          <w:sz w:val="22"/>
        </w:rPr>
        <w:t xml:space="preserve">2014 </w:t>
      </w:r>
      <w:r w:rsidRPr="00E84580">
        <w:rPr>
          <w:rFonts w:ascii="Book Antiqua" w:hAnsi="Book Antiqua" w:cs="Book Antiqua"/>
          <w:b/>
          <w:bCs/>
          <w:sz w:val="22"/>
        </w:rPr>
        <w:t>-</w:t>
      </w:r>
      <w:r>
        <w:rPr>
          <w:rFonts w:ascii="Book Antiqua" w:hAnsi="Book Antiqua" w:cs="Book Antiqua"/>
          <w:b/>
          <w:bCs/>
          <w:sz w:val="22"/>
        </w:rPr>
        <w:t xml:space="preserve"> </w:t>
      </w:r>
      <w:r w:rsidRPr="00E84580">
        <w:rPr>
          <w:rFonts w:ascii="Book Antiqua" w:hAnsi="Book Antiqua" w:cs="Book Antiqua"/>
          <w:b/>
          <w:bCs/>
          <w:sz w:val="22"/>
        </w:rPr>
        <w:t>Present</w:t>
      </w:r>
    </w:p>
    <w:p w14:paraId="5C9DA1E7" w14:textId="2061368A" w:rsidR="00F873F1" w:rsidRPr="00F873F1" w:rsidRDefault="00F873F1"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sidRPr="00F873F1">
        <w:rPr>
          <w:rFonts w:ascii="Book Antiqua" w:eastAsia="Arial Unicode MS" w:hAnsi="Book Antiqua" w:cs="Arial Unicode MS"/>
          <w:sz w:val="22"/>
          <w:szCs w:val="22"/>
        </w:rPr>
        <w:t>KEDI Journal of Educational Policy</w:t>
      </w:r>
      <w:r>
        <w:rPr>
          <w:rFonts w:ascii="Book Antiqua" w:eastAsia="Arial Unicode MS" w:hAnsi="Book Antiqua" w:cs="Arial Unicode MS"/>
          <w:sz w:val="22"/>
          <w:szCs w:val="22"/>
        </w:rPr>
        <w:t xml:space="preserve">                 </w:t>
      </w:r>
      <w:r>
        <w:rPr>
          <w:rFonts w:ascii="Book Antiqua" w:hAnsi="Book Antiqua" w:cs="Book Antiqua"/>
          <w:bCs/>
          <w:sz w:val="22"/>
        </w:rPr>
        <w:t xml:space="preserve">      </w:t>
      </w:r>
      <w:r w:rsidRPr="00F65304">
        <w:rPr>
          <w:rFonts w:ascii="Book Antiqua" w:hAnsi="Book Antiqua" w:cs="Book Antiqua"/>
          <w:bCs/>
          <w:sz w:val="22"/>
        </w:rPr>
        <w:t xml:space="preserve">       </w:t>
      </w:r>
      <w:r>
        <w:rPr>
          <w:rFonts w:ascii="Book Antiqua" w:hAnsi="Book Antiqua" w:cs="Book Antiqua"/>
          <w:bCs/>
          <w:sz w:val="22"/>
        </w:rPr>
        <w:t xml:space="preserve">                   </w:t>
      </w:r>
      <w:r w:rsidRPr="00F65304">
        <w:rPr>
          <w:rFonts w:ascii="Book Antiqua" w:hAnsi="Book Antiqua" w:cs="Book Antiqua"/>
          <w:bCs/>
          <w:sz w:val="22"/>
        </w:rPr>
        <w:t xml:space="preserve">              </w:t>
      </w:r>
      <w:r>
        <w:rPr>
          <w:rFonts w:ascii="Book Antiqua" w:hAnsi="Book Antiqua" w:cs="Book Antiqua"/>
          <w:bCs/>
          <w:sz w:val="22"/>
        </w:rPr>
        <w:t xml:space="preserve">            </w:t>
      </w:r>
      <w:r>
        <w:rPr>
          <w:rFonts w:ascii="Book Antiqua" w:hAnsi="Book Antiqua" w:cs="Book Antiqua"/>
          <w:b/>
          <w:bCs/>
          <w:sz w:val="22"/>
        </w:rPr>
        <w:t xml:space="preserve">2014 </w:t>
      </w:r>
      <w:r w:rsidRPr="00E84580">
        <w:rPr>
          <w:rFonts w:ascii="Book Antiqua" w:hAnsi="Book Antiqua" w:cs="Book Antiqua"/>
          <w:b/>
          <w:bCs/>
          <w:sz w:val="22"/>
        </w:rPr>
        <w:t>-</w:t>
      </w:r>
      <w:r>
        <w:rPr>
          <w:rFonts w:ascii="Book Antiqua" w:hAnsi="Book Antiqua" w:cs="Book Antiqua"/>
          <w:b/>
          <w:bCs/>
          <w:sz w:val="22"/>
        </w:rPr>
        <w:t xml:space="preserve"> </w:t>
      </w:r>
      <w:r w:rsidRPr="00E84580">
        <w:rPr>
          <w:rFonts w:ascii="Book Antiqua" w:hAnsi="Book Antiqua" w:cs="Book Antiqua"/>
          <w:b/>
          <w:bCs/>
          <w:sz w:val="22"/>
        </w:rPr>
        <w:t>Present</w:t>
      </w:r>
    </w:p>
    <w:p w14:paraId="1879F16A" w14:textId="2B1FE825"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sidRPr="00F65304">
        <w:rPr>
          <w:rFonts w:ascii="Book Antiqua" w:hAnsi="Book Antiqua" w:cs="Book Antiqua"/>
          <w:bCs/>
          <w:sz w:val="22"/>
        </w:rPr>
        <w:t xml:space="preserve">Journal of Educational and Behavioral Statistics       </w:t>
      </w:r>
      <w:r>
        <w:rPr>
          <w:rFonts w:ascii="Book Antiqua" w:hAnsi="Book Antiqua" w:cs="Book Antiqua"/>
          <w:bCs/>
          <w:sz w:val="22"/>
        </w:rPr>
        <w:t xml:space="preserve">        </w:t>
      </w:r>
      <w:r w:rsidRPr="00F65304">
        <w:rPr>
          <w:rFonts w:ascii="Book Antiqua" w:hAnsi="Book Antiqua" w:cs="Book Antiqua"/>
          <w:bCs/>
          <w:sz w:val="22"/>
        </w:rPr>
        <w:t xml:space="preserve">                          </w:t>
      </w:r>
      <w:r w:rsidR="008F7E9F">
        <w:rPr>
          <w:rFonts w:ascii="Book Antiqua" w:hAnsi="Book Antiqua" w:cs="Book Antiqua"/>
          <w:bCs/>
          <w:sz w:val="22"/>
        </w:rPr>
        <w:t xml:space="preserve">           </w:t>
      </w:r>
      <w:r w:rsidR="00E654F5">
        <w:rPr>
          <w:rFonts w:ascii="Book Antiqua" w:hAnsi="Book Antiqua" w:cs="Book Antiqua"/>
          <w:bCs/>
          <w:sz w:val="22"/>
        </w:rPr>
        <w:t xml:space="preserve"> </w:t>
      </w:r>
      <w:r w:rsidRPr="00E84580">
        <w:rPr>
          <w:rFonts w:ascii="Book Antiqua" w:hAnsi="Book Antiqua" w:cs="Book Antiqua"/>
          <w:b/>
          <w:bCs/>
          <w:sz w:val="22"/>
        </w:rPr>
        <w:t>2013</w:t>
      </w:r>
      <w:r w:rsidR="00E654F5">
        <w:rPr>
          <w:rFonts w:ascii="Book Antiqua" w:hAnsi="Book Antiqua" w:cs="Book Antiqua"/>
          <w:b/>
          <w:bCs/>
          <w:sz w:val="22"/>
        </w:rPr>
        <w:t xml:space="preserve"> - Present</w:t>
      </w:r>
    </w:p>
    <w:p w14:paraId="192F35CB" w14:textId="66B737A0"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sidRPr="00F65304">
        <w:rPr>
          <w:rFonts w:ascii="Book Antiqua" w:hAnsi="Book Antiqua" w:cs="Book Antiqua"/>
          <w:bCs/>
          <w:sz w:val="22"/>
        </w:rPr>
        <w:t xml:space="preserve">Journal of Research on Educational Effectiveness                     </w:t>
      </w:r>
      <w:r w:rsidR="008F7E9F">
        <w:rPr>
          <w:rFonts w:ascii="Book Antiqua" w:hAnsi="Book Antiqua" w:cs="Book Antiqua"/>
          <w:bCs/>
          <w:sz w:val="22"/>
        </w:rPr>
        <w:t xml:space="preserve">                       </w:t>
      </w:r>
      <w:r w:rsidR="003A001F">
        <w:rPr>
          <w:rFonts w:ascii="Book Antiqua" w:hAnsi="Book Antiqua" w:cs="Book Antiqua"/>
          <w:bCs/>
          <w:sz w:val="22"/>
        </w:rPr>
        <w:t xml:space="preserve">     </w:t>
      </w:r>
      <w:r w:rsidR="008F7E9F">
        <w:rPr>
          <w:rFonts w:ascii="Book Antiqua" w:hAnsi="Book Antiqua" w:cs="Book Antiqua"/>
          <w:bCs/>
          <w:sz w:val="22"/>
        </w:rPr>
        <w:t xml:space="preserve">       </w:t>
      </w:r>
      <w:r w:rsidRPr="00E84580">
        <w:rPr>
          <w:rFonts w:ascii="Book Antiqua" w:hAnsi="Book Antiqua" w:cs="Book Antiqua"/>
          <w:b/>
          <w:bCs/>
          <w:sz w:val="22"/>
        </w:rPr>
        <w:t>2011</w:t>
      </w:r>
      <w:r w:rsidR="008F7E9F">
        <w:rPr>
          <w:rFonts w:ascii="Book Antiqua" w:hAnsi="Book Antiqua" w:cs="Book Antiqua"/>
          <w:b/>
          <w:bCs/>
          <w:sz w:val="22"/>
        </w:rPr>
        <w:t xml:space="preserve"> </w:t>
      </w:r>
      <w:r w:rsidRPr="00E84580">
        <w:rPr>
          <w:rFonts w:ascii="Book Antiqua" w:hAnsi="Book Antiqua" w:cs="Book Antiqua"/>
          <w:b/>
          <w:bCs/>
          <w:sz w:val="22"/>
        </w:rPr>
        <w:t>-</w:t>
      </w:r>
      <w:r w:rsidR="008F7E9F">
        <w:rPr>
          <w:rFonts w:ascii="Book Antiqua" w:hAnsi="Book Antiqua" w:cs="Book Antiqua"/>
          <w:b/>
          <w:bCs/>
          <w:sz w:val="22"/>
        </w:rPr>
        <w:t xml:space="preserve"> </w:t>
      </w:r>
      <w:r w:rsidR="003A001F">
        <w:rPr>
          <w:rFonts w:ascii="Book Antiqua" w:hAnsi="Book Antiqua" w:cs="Book Antiqua"/>
          <w:b/>
          <w:bCs/>
          <w:sz w:val="22"/>
        </w:rPr>
        <w:t>2013</w:t>
      </w:r>
    </w:p>
    <w:p w14:paraId="432F6EC2" w14:textId="662F784C"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sidRPr="00F65304">
        <w:rPr>
          <w:rFonts w:ascii="Book Antiqua" w:hAnsi="Book Antiqua" w:cs="Book Antiqua"/>
          <w:bCs/>
          <w:sz w:val="22"/>
        </w:rPr>
        <w:t xml:space="preserve">Educational Assessment                                                                     </w:t>
      </w:r>
      <w:r w:rsidR="008F7E9F">
        <w:rPr>
          <w:rFonts w:ascii="Book Antiqua" w:hAnsi="Book Antiqua" w:cs="Book Antiqua"/>
          <w:bCs/>
          <w:sz w:val="22"/>
        </w:rPr>
        <w:t xml:space="preserve">                          </w:t>
      </w:r>
      <w:r w:rsidRPr="00E84580">
        <w:rPr>
          <w:rFonts w:ascii="Book Antiqua" w:hAnsi="Book Antiqua" w:cs="Book Antiqua"/>
          <w:b/>
          <w:bCs/>
          <w:sz w:val="22"/>
        </w:rPr>
        <w:t>2009</w:t>
      </w:r>
      <w:r w:rsidR="008F7E9F">
        <w:rPr>
          <w:rFonts w:ascii="Book Antiqua" w:hAnsi="Book Antiqua" w:cs="Book Antiqua"/>
          <w:b/>
          <w:bCs/>
          <w:sz w:val="22"/>
        </w:rPr>
        <w:t xml:space="preserve"> </w:t>
      </w:r>
      <w:r w:rsidRPr="00E84580">
        <w:rPr>
          <w:rFonts w:ascii="Book Antiqua" w:hAnsi="Book Antiqua" w:cs="Book Antiqua"/>
          <w:b/>
          <w:bCs/>
          <w:sz w:val="22"/>
        </w:rPr>
        <w:t>-</w:t>
      </w:r>
      <w:r w:rsidR="00E654F5">
        <w:rPr>
          <w:rFonts w:ascii="Book Antiqua" w:hAnsi="Book Antiqua" w:cs="Book Antiqua"/>
          <w:b/>
          <w:bCs/>
          <w:sz w:val="22"/>
        </w:rPr>
        <w:t>Present</w:t>
      </w:r>
    </w:p>
    <w:p w14:paraId="0DB8E34B" w14:textId="77777777"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p>
    <w:p w14:paraId="08F46D6C" w14:textId="77777777"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sidRPr="00F65304">
        <w:rPr>
          <w:rFonts w:ascii="Book Antiqua" w:hAnsi="Book Antiqua" w:cs="Book Antiqua"/>
          <w:b/>
          <w:bCs/>
          <w:sz w:val="22"/>
        </w:rPr>
        <w:t>Conference Proposal reviewer/referee</w:t>
      </w:r>
    </w:p>
    <w:p w14:paraId="24166C0D" w14:textId="77777777"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p>
    <w:p w14:paraId="181E99A0" w14:textId="368852B0" w:rsidR="00F65304" w:rsidRPr="00F65304" w:rsidRDefault="00A063A8"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Pr>
          <w:rFonts w:ascii="Book Antiqua" w:hAnsi="Book Antiqua" w:cs="Book Antiqua"/>
          <w:bCs/>
          <w:sz w:val="22"/>
        </w:rPr>
        <w:t>T</w:t>
      </w:r>
      <w:r w:rsidR="00F65304" w:rsidRPr="00F65304">
        <w:rPr>
          <w:rFonts w:ascii="Book Antiqua" w:hAnsi="Book Antiqua" w:cs="Book Antiqua"/>
          <w:bCs/>
          <w:sz w:val="22"/>
        </w:rPr>
        <w:t xml:space="preserve">he Methods Section of the Society of Research on Educational Effectiveness Bi-Annual meetings                                                                                          </w:t>
      </w:r>
      <w:r w:rsidR="008F7E9F">
        <w:rPr>
          <w:rFonts w:ascii="Book Antiqua" w:hAnsi="Book Antiqua" w:cs="Book Antiqua"/>
          <w:bCs/>
          <w:sz w:val="22"/>
        </w:rPr>
        <w:t xml:space="preserve">                               </w:t>
      </w:r>
      <w:r w:rsidR="00F2308A">
        <w:rPr>
          <w:rFonts w:ascii="Book Antiqua" w:hAnsi="Book Antiqua" w:cs="Book Antiqua"/>
          <w:bCs/>
          <w:sz w:val="22"/>
        </w:rPr>
        <w:t xml:space="preserve">     </w:t>
      </w:r>
      <w:r w:rsidR="00F65304" w:rsidRPr="00E84580">
        <w:rPr>
          <w:rFonts w:ascii="Book Antiqua" w:hAnsi="Book Antiqua" w:cs="Book Antiqua"/>
          <w:b/>
          <w:bCs/>
          <w:sz w:val="22"/>
        </w:rPr>
        <w:t>2011</w:t>
      </w:r>
      <w:r w:rsidR="008F7E9F">
        <w:rPr>
          <w:rFonts w:ascii="Book Antiqua" w:hAnsi="Book Antiqua" w:cs="Book Antiqua"/>
          <w:b/>
          <w:bCs/>
          <w:sz w:val="22"/>
        </w:rPr>
        <w:t xml:space="preserve"> </w:t>
      </w:r>
      <w:r w:rsidR="00F65304" w:rsidRPr="00E84580">
        <w:rPr>
          <w:rFonts w:ascii="Book Antiqua" w:hAnsi="Book Antiqua" w:cs="Book Antiqua"/>
          <w:b/>
          <w:bCs/>
          <w:sz w:val="22"/>
        </w:rPr>
        <w:t>-</w:t>
      </w:r>
      <w:r w:rsidR="008F7E9F">
        <w:rPr>
          <w:rFonts w:ascii="Book Antiqua" w:hAnsi="Book Antiqua" w:cs="Book Antiqua"/>
          <w:b/>
          <w:bCs/>
          <w:sz w:val="22"/>
        </w:rPr>
        <w:t xml:space="preserve"> </w:t>
      </w:r>
      <w:r w:rsidR="008348C1">
        <w:rPr>
          <w:rFonts w:ascii="Book Antiqua" w:hAnsi="Book Antiqua" w:cs="Book Antiqua"/>
          <w:b/>
          <w:bCs/>
          <w:sz w:val="22"/>
        </w:rPr>
        <w:t>2013</w:t>
      </w:r>
    </w:p>
    <w:p w14:paraId="68F85BC6" w14:textId="77777777" w:rsidR="00F65304" w:rsidRPr="00F65304"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rPr>
      </w:pPr>
    </w:p>
    <w:p w14:paraId="7C69DAD6" w14:textId="7CCCDEFC" w:rsidR="00486366" w:rsidRPr="00F65304" w:rsidRDefault="00486366" w:rsidP="0048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Pr>
          <w:rFonts w:ascii="Book Antiqua" w:hAnsi="Book Antiqua" w:cs="Book Antiqua"/>
          <w:b/>
          <w:bCs/>
          <w:sz w:val="22"/>
        </w:rPr>
        <w:t>Advisory Board</w:t>
      </w:r>
    </w:p>
    <w:p w14:paraId="03FD2CF2" w14:textId="77777777" w:rsidR="00486366" w:rsidRPr="00F65304" w:rsidRDefault="00486366" w:rsidP="0048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p>
    <w:p w14:paraId="04E21D32" w14:textId="0B94708A" w:rsidR="00486366" w:rsidRDefault="00486366" w:rsidP="0048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Pr>
          <w:rFonts w:ascii="Book Antiqua" w:hAnsi="Book Antiqua" w:cs="Book Antiqua"/>
          <w:bCs/>
          <w:sz w:val="22"/>
        </w:rPr>
        <w:t xml:space="preserve">For </w:t>
      </w:r>
      <w:r w:rsidR="00F2308A">
        <w:rPr>
          <w:rFonts w:ascii="Book Antiqua" w:hAnsi="Book Antiqua" w:cs="Book Antiqua"/>
          <w:bCs/>
          <w:sz w:val="22"/>
        </w:rPr>
        <w:t>an IES grant</w:t>
      </w:r>
      <w:r>
        <w:rPr>
          <w:rFonts w:ascii="Book Antiqua" w:hAnsi="Book Antiqua" w:cs="Book Antiqua"/>
          <w:bCs/>
          <w:sz w:val="22"/>
        </w:rPr>
        <w:t xml:space="preserve"> entitled </w:t>
      </w:r>
      <w:r w:rsidR="00F2308A">
        <w:rPr>
          <w:rFonts w:ascii="Book Antiqua" w:hAnsi="Book Antiqua" w:cs="Book Antiqua"/>
          <w:bCs/>
          <w:sz w:val="22"/>
        </w:rPr>
        <w:t>“</w:t>
      </w:r>
      <w:r>
        <w:rPr>
          <w:rFonts w:ascii="Book Antiqua" w:hAnsi="Book Antiqua" w:cs="Book Antiqua"/>
          <w:bCs/>
          <w:sz w:val="22"/>
        </w:rPr>
        <w:t>Exploring Longitudinal Outcomes and Trajectories of English language learners</w:t>
      </w:r>
      <w:r w:rsidR="00F2308A">
        <w:rPr>
          <w:rFonts w:ascii="Book Antiqua" w:hAnsi="Book Antiqua" w:cs="Book Antiqua"/>
          <w:bCs/>
          <w:sz w:val="22"/>
        </w:rPr>
        <w:t>”</w:t>
      </w:r>
      <w:r>
        <w:rPr>
          <w:rFonts w:ascii="Book Antiqua" w:hAnsi="Book Antiqua" w:cs="Book Antiqua"/>
          <w:bCs/>
          <w:sz w:val="22"/>
        </w:rPr>
        <w:t xml:space="preserve"> (PI: </w:t>
      </w:r>
      <w:proofErr w:type="spellStart"/>
      <w:r w:rsidRPr="00486366">
        <w:rPr>
          <w:rFonts w:ascii="Book Antiqua" w:hAnsi="Book Antiqua" w:cs="Book Antiqua"/>
          <w:bCs/>
          <w:sz w:val="22"/>
        </w:rPr>
        <w:t>Aída</w:t>
      </w:r>
      <w:proofErr w:type="spellEnd"/>
      <w:r w:rsidRPr="00486366">
        <w:rPr>
          <w:rFonts w:ascii="Book Antiqua" w:hAnsi="Book Antiqua" w:cs="Book Antiqua"/>
          <w:bCs/>
          <w:sz w:val="22"/>
        </w:rPr>
        <w:t xml:space="preserve"> </w:t>
      </w:r>
      <w:proofErr w:type="spellStart"/>
      <w:r w:rsidRPr="00486366">
        <w:rPr>
          <w:rFonts w:ascii="Book Antiqua" w:hAnsi="Book Antiqua" w:cs="Book Antiqua"/>
          <w:bCs/>
          <w:sz w:val="22"/>
        </w:rPr>
        <w:t>Walqui</w:t>
      </w:r>
      <w:proofErr w:type="spellEnd"/>
      <w:r w:rsidR="009E0F5D">
        <w:rPr>
          <w:rFonts w:ascii="Book Antiqua" w:hAnsi="Book Antiqua" w:cs="Book Antiqua"/>
          <w:bCs/>
          <w:sz w:val="22"/>
        </w:rPr>
        <w:t xml:space="preserve">, </w:t>
      </w:r>
      <w:proofErr w:type="spellStart"/>
      <w:r w:rsidR="009E0F5D">
        <w:rPr>
          <w:rFonts w:ascii="Book Antiqua" w:hAnsi="Book Antiqua" w:cs="Book Antiqua"/>
          <w:bCs/>
          <w:sz w:val="22"/>
        </w:rPr>
        <w:t>WestED</w:t>
      </w:r>
      <w:proofErr w:type="spellEnd"/>
      <w:r>
        <w:rPr>
          <w:rFonts w:ascii="Book Antiqua" w:hAnsi="Book Antiqua" w:cs="Book Antiqua"/>
          <w:bCs/>
          <w:sz w:val="22"/>
        </w:rPr>
        <w:t>)</w:t>
      </w:r>
      <w:r w:rsidR="009E0F5D">
        <w:rPr>
          <w:rFonts w:ascii="Book Antiqua" w:hAnsi="Book Antiqua" w:cs="Book Antiqua"/>
          <w:bCs/>
          <w:sz w:val="22"/>
        </w:rPr>
        <w:t xml:space="preserve"> </w:t>
      </w:r>
      <w:r>
        <w:rPr>
          <w:rFonts w:ascii="Book Antiqua" w:hAnsi="Book Antiqua" w:cs="Book Antiqua"/>
          <w:bCs/>
          <w:sz w:val="22"/>
        </w:rPr>
        <w:t xml:space="preserve">                                                    </w:t>
      </w:r>
      <w:r>
        <w:rPr>
          <w:rFonts w:ascii="Book Antiqua" w:hAnsi="Book Antiqua" w:cs="Book Antiqua"/>
          <w:b/>
          <w:bCs/>
          <w:sz w:val="22"/>
        </w:rPr>
        <w:t xml:space="preserve">2014 </w:t>
      </w:r>
      <w:r w:rsidR="00500FC1">
        <w:rPr>
          <w:rFonts w:ascii="Book Antiqua" w:hAnsi="Book Antiqua" w:cs="Book Antiqua"/>
          <w:b/>
          <w:bCs/>
          <w:sz w:val="22"/>
        </w:rPr>
        <w:t>–</w:t>
      </w:r>
      <w:r>
        <w:rPr>
          <w:rFonts w:ascii="Book Antiqua" w:hAnsi="Book Antiqua" w:cs="Book Antiqua"/>
          <w:b/>
          <w:bCs/>
          <w:sz w:val="22"/>
        </w:rPr>
        <w:t xml:space="preserve"> </w:t>
      </w:r>
      <w:r w:rsidRPr="00E84580">
        <w:rPr>
          <w:rFonts w:ascii="Book Antiqua" w:hAnsi="Book Antiqua" w:cs="Book Antiqua"/>
          <w:b/>
          <w:bCs/>
          <w:sz w:val="22"/>
        </w:rPr>
        <w:t>Present</w:t>
      </w:r>
    </w:p>
    <w:p w14:paraId="33D8A984" w14:textId="77777777" w:rsidR="00500FC1" w:rsidRDefault="00500FC1" w:rsidP="0048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p>
    <w:p w14:paraId="1AE5B42B" w14:textId="77777777" w:rsidR="00F65304" w:rsidRPr="00F65304"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rPr>
      </w:pPr>
    </w:p>
    <w:p w14:paraId="793D850C" w14:textId="77777777" w:rsidR="00F65304" w:rsidRPr="0080282C"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30"/>
          <w:szCs w:val="30"/>
        </w:rPr>
      </w:pPr>
      <w:proofErr w:type="gramStart"/>
      <w:r w:rsidRPr="0080282C">
        <w:rPr>
          <w:rFonts w:ascii="Book Antiqua" w:hAnsi="Book Antiqua" w:cs="Book Antiqua"/>
          <w:b/>
          <w:bCs/>
          <w:sz w:val="30"/>
          <w:szCs w:val="30"/>
        </w:rPr>
        <w:t>honors</w:t>
      </w:r>
      <w:proofErr w:type="gramEnd"/>
      <w:r w:rsidRPr="0080282C">
        <w:rPr>
          <w:rFonts w:ascii="Book Antiqua" w:hAnsi="Book Antiqua" w:cs="Book Antiqua"/>
          <w:b/>
          <w:bCs/>
          <w:sz w:val="30"/>
          <w:szCs w:val="30"/>
        </w:rPr>
        <w:t xml:space="preserve"> and awards</w:t>
      </w:r>
    </w:p>
    <w:p w14:paraId="48261CBD" w14:textId="77777777" w:rsidR="00F65304" w:rsidRPr="00F65304" w:rsidRDefault="00F65304"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sz w:val="22"/>
        </w:rPr>
      </w:pPr>
      <w:r w:rsidRPr="00F65304">
        <w:rPr>
          <w:rFonts w:ascii="Book Antiqua" w:hAnsi="Book Antiqua" w:cs="Book Antiqua"/>
          <w:b/>
          <w:bCs/>
          <w:sz w:val="22"/>
        </w:rPr>
        <w:t xml:space="preserve"> </w:t>
      </w:r>
    </w:p>
    <w:p w14:paraId="79295067" w14:textId="5DF94CB8"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sidRPr="00F65304">
        <w:rPr>
          <w:rFonts w:ascii="Book Antiqua" w:hAnsi="Book Antiqua" w:cs="Book Antiqua"/>
          <w:b/>
          <w:bCs/>
          <w:sz w:val="22"/>
        </w:rPr>
        <w:t xml:space="preserve">University of California, Los Angeles                       </w:t>
      </w:r>
      <w:r w:rsidRPr="00F65304">
        <w:rPr>
          <w:rFonts w:ascii="Book Antiqua" w:hAnsi="Book Antiqua" w:cs="Book Antiqua"/>
          <w:b/>
          <w:bCs/>
          <w:sz w:val="22"/>
        </w:rPr>
        <w:tab/>
      </w:r>
      <w:r w:rsidRPr="00F65304">
        <w:rPr>
          <w:rFonts w:ascii="Book Antiqua" w:hAnsi="Book Antiqua" w:cs="Book Antiqua"/>
          <w:b/>
          <w:bCs/>
          <w:sz w:val="22"/>
        </w:rPr>
        <w:tab/>
      </w:r>
      <w:r w:rsidRPr="00F65304">
        <w:rPr>
          <w:rFonts w:ascii="Book Antiqua" w:hAnsi="Book Antiqua" w:cs="Book Antiqua"/>
          <w:b/>
          <w:bCs/>
          <w:sz w:val="22"/>
        </w:rPr>
        <w:tab/>
      </w:r>
      <w:r w:rsidRPr="00F65304">
        <w:rPr>
          <w:rFonts w:ascii="Book Antiqua" w:hAnsi="Book Antiqua" w:cs="Book Antiqua"/>
          <w:b/>
          <w:bCs/>
          <w:sz w:val="22"/>
        </w:rPr>
        <w:tab/>
        <w:t xml:space="preserve">      </w:t>
      </w:r>
      <w:r w:rsidR="00E84580">
        <w:rPr>
          <w:rFonts w:ascii="Book Antiqua" w:hAnsi="Book Antiqua" w:cs="Book Antiqua"/>
          <w:b/>
          <w:bCs/>
          <w:sz w:val="22"/>
        </w:rPr>
        <w:t xml:space="preserve">  </w:t>
      </w:r>
      <w:r w:rsidRPr="00F65304">
        <w:rPr>
          <w:rFonts w:ascii="Book Antiqua" w:hAnsi="Book Antiqua" w:cs="Book Antiqua"/>
          <w:b/>
          <w:bCs/>
          <w:sz w:val="22"/>
        </w:rPr>
        <w:t xml:space="preserve">                       2005</w:t>
      </w:r>
    </w:p>
    <w:p w14:paraId="40FE8624" w14:textId="77777777" w:rsidR="00F65304" w:rsidRPr="005718B9"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sidRPr="005718B9">
        <w:rPr>
          <w:rFonts w:ascii="Book Antiqua" w:hAnsi="Book Antiqua" w:cs="Book Antiqua"/>
          <w:bCs/>
          <w:sz w:val="22"/>
        </w:rPr>
        <w:t xml:space="preserve">Lee Burstein Methodology Award for Excellence in Social Research Methodology </w:t>
      </w:r>
    </w:p>
    <w:p w14:paraId="7F6CDD54" w14:textId="77777777"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sidRPr="00F65304">
        <w:rPr>
          <w:rFonts w:ascii="Book Antiqua" w:hAnsi="Book Antiqua" w:cs="Book Antiqua"/>
          <w:b/>
          <w:bCs/>
          <w:sz w:val="22"/>
        </w:rPr>
        <w:t xml:space="preserve"> </w:t>
      </w:r>
    </w:p>
    <w:p w14:paraId="0E73DFF2" w14:textId="3D471D96"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sidRPr="00F65304">
        <w:rPr>
          <w:rFonts w:ascii="Book Antiqua" w:hAnsi="Book Antiqua" w:cs="Book Antiqua"/>
          <w:b/>
          <w:bCs/>
          <w:sz w:val="22"/>
        </w:rPr>
        <w:t xml:space="preserve">University of California, Los Angeles                       </w:t>
      </w:r>
      <w:r w:rsidRPr="00F65304">
        <w:rPr>
          <w:rFonts w:ascii="Book Antiqua" w:hAnsi="Book Antiqua" w:cs="Book Antiqua"/>
          <w:b/>
          <w:bCs/>
          <w:sz w:val="22"/>
        </w:rPr>
        <w:tab/>
      </w:r>
      <w:r w:rsidRPr="00F65304">
        <w:rPr>
          <w:rFonts w:ascii="Book Antiqua" w:hAnsi="Book Antiqua" w:cs="Book Antiqua"/>
          <w:b/>
          <w:bCs/>
          <w:sz w:val="22"/>
        </w:rPr>
        <w:tab/>
      </w:r>
      <w:r w:rsidRPr="00F65304">
        <w:rPr>
          <w:rFonts w:ascii="Book Antiqua" w:hAnsi="Book Antiqua" w:cs="Book Antiqua"/>
          <w:b/>
          <w:bCs/>
          <w:sz w:val="22"/>
        </w:rPr>
        <w:tab/>
      </w:r>
      <w:r w:rsidRPr="00F65304">
        <w:rPr>
          <w:rFonts w:ascii="Book Antiqua" w:hAnsi="Book Antiqua" w:cs="Book Antiqua"/>
          <w:b/>
          <w:bCs/>
          <w:sz w:val="22"/>
        </w:rPr>
        <w:tab/>
        <w:t xml:space="preserve">        </w:t>
      </w:r>
      <w:r w:rsidR="00E84580">
        <w:rPr>
          <w:rFonts w:ascii="Book Antiqua" w:hAnsi="Book Antiqua" w:cs="Book Antiqua"/>
          <w:b/>
          <w:bCs/>
          <w:sz w:val="22"/>
        </w:rPr>
        <w:t xml:space="preserve">  </w:t>
      </w:r>
      <w:r w:rsidR="008F7E9F">
        <w:rPr>
          <w:rFonts w:ascii="Book Antiqua" w:hAnsi="Book Antiqua" w:cs="Book Antiqua"/>
          <w:b/>
          <w:bCs/>
          <w:sz w:val="22"/>
        </w:rPr>
        <w:t xml:space="preserve">          </w:t>
      </w:r>
      <w:r w:rsidRPr="00F65304">
        <w:rPr>
          <w:rFonts w:ascii="Book Antiqua" w:hAnsi="Book Antiqua" w:cs="Book Antiqua"/>
          <w:b/>
          <w:bCs/>
          <w:sz w:val="22"/>
        </w:rPr>
        <w:t xml:space="preserve"> 2004</w:t>
      </w:r>
      <w:r w:rsidR="008F7E9F">
        <w:rPr>
          <w:rFonts w:ascii="Book Antiqua" w:hAnsi="Book Antiqua" w:cs="Book Antiqua"/>
          <w:b/>
          <w:bCs/>
          <w:sz w:val="22"/>
        </w:rPr>
        <w:t xml:space="preserve"> </w:t>
      </w:r>
      <w:r w:rsidRPr="00F65304">
        <w:rPr>
          <w:rFonts w:ascii="Book Antiqua" w:hAnsi="Book Antiqua" w:cs="Book Antiqua"/>
          <w:b/>
          <w:bCs/>
          <w:sz w:val="22"/>
        </w:rPr>
        <w:t>-</w:t>
      </w:r>
      <w:r w:rsidR="008F7E9F">
        <w:rPr>
          <w:rFonts w:ascii="Book Antiqua" w:hAnsi="Book Antiqua" w:cs="Book Antiqua"/>
          <w:b/>
          <w:bCs/>
          <w:sz w:val="22"/>
        </w:rPr>
        <w:t xml:space="preserve"> </w:t>
      </w:r>
      <w:r w:rsidRPr="00F65304">
        <w:rPr>
          <w:rFonts w:ascii="Book Antiqua" w:hAnsi="Book Antiqua" w:cs="Book Antiqua"/>
          <w:b/>
          <w:bCs/>
          <w:sz w:val="22"/>
        </w:rPr>
        <w:t>2005</w:t>
      </w:r>
    </w:p>
    <w:p w14:paraId="0E630748" w14:textId="77777777" w:rsidR="00F65304" w:rsidRPr="005718B9"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sidRPr="005718B9">
        <w:rPr>
          <w:rFonts w:ascii="Book Antiqua" w:hAnsi="Book Antiqua" w:cs="Book Antiqua"/>
          <w:bCs/>
          <w:sz w:val="22"/>
        </w:rPr>
        <w:t xml:space="preserve">Lee Memorial Fellowship </w:t>
      </w:r>
    </w:p>
    <w:p w14:paraId="081B09C2" w14:textId="77777777"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p>
    <w:p w14:paraId="10521E96" w14:textId="374227B4"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sidRPr="00F65304">
        <w:rPr>
          <w:rFonts w:ascii="Book Antiqua" w:hAnsi="Book Antiqua" w:cs="Book Antiqua"/>
          <w:b/>
          <w:bCs/>
          <w:sz w:val="22"/>
        </w:rPr>
        <w:lastRenderedPageBreak/>
        <w:t>University of California, Los Angeles</w:t>
      </w:r>
      <w:r w:rsidRPr="00E84580">
        <w:rPr>
          <w:rFonts w:ascii="Book Antiqua" w:hAnsi="Book Antiqua" w:cs="Book Antiqua"/>
          <w:bCs/>
          <w:i/>
          <w:sz w:val="22"/>
        </w:rPr>
        <w:t>, Graduate School of Education</w:t>
      </w:r>
      <w:r w:rsidRPr="00F65304">
        <w:rPr>
          <w:rFonts w:ascii="Book Antiqua" w:hAnsi="Book Antiqua" w:cs="Book Antiqua"/>
          <w:b/>
          <w:bCs/>
          <w:sz w:val="22"/>
        </w:rPr>
        <w:t xml:space="preserve">    </w:t>
      </w:r>
      <w:r w:rsidR="00E84580">
        <w:rPr>
          <w:rFonts w:ascii="Book Antiqua" w:hAnsi="Book Antiqua" w:cs="Book Antiqua"/>
          <w:b/>
          <w:bCs/>
          <w:sz w:val="22"/>
        </w:rPr>
        <w:t xml:space="preserve">    </w:t>
      </w:r>
      <w:r w:rsidRPr="00F65304">
        <w:rPr>
          <w:rFonts w:ascii="Book Antiqua" w:hAnsi="Book Antiqua" w:cs="Book Antiqua"/>
          <w:b/>
          <w:bCs/>
          <w:sz w:val="22"/>
        </w:rPr>
        <w:t xml:space="preserve">     </w:t>
      </w:r>
      <w:r w:rsidR="00E84580">
        <w:rPr>
          <w:rFonts w:ascii="Book Antiqua" w:hAnsi="Book Antiqua" w:cs="Book Antiqua"/>
          <w:b/>
          <w:bCs/>
          <w:sz w:val="22"/>
        </w:rPr>
        <w:t xml:space="preserve">  </w:t>
      </w:r>
      <w:r w:rsidR="008F7E9F">
        <w:rPr>
          <w:rFonts w:ascii="Book Antiqua" w:hAnsi="Book Antiqua" w:cs="Book Antiqua"/>
          <w:b/>
          <w:bCs/>
          <w:sz w:val="22"/>
        </w:rPr>
        <w:t xml:space="preserve">       </w:t>
      </w:r>
      <w:r w:rsidRPr="00F65304">
        <w:rPr>
          <w:rFonts w:ascii="Book Antiqua" w:hAnsi="Book Antiqua" w:cs="Book Antiqua"/>
          <w:b/>
          <w:bCs/>
          <w:sz w:val="22"/>
        </w:rPr>
        <w:t xml:space="preserve"> 1998</w:t>
      </w:r>
      <w:r w:rsidR="008F7E9F">
        <w:rPr>
          <w:rFonts w:ascii="Book Antiqua" w:hAnsi="Book Antiqua" w:cs="Book Antiqua"/>
          <w:b/>
          <w:bCs/>
          <w:sz w:val="22"/>
        </w:rPr>
        <w:t xml:space="preserve"> </w:t>
      </w:r>
      <w:r w:rsidRPr="00F65304">
        <w:rPr>
          <w:rFonts w:ascii="Book Antiqua" w:hAnsi="Book Antiqua" w:cs="Book Antiqua"/>
          <w:b/>
          <w:bCs/>
          <w:sz w:val="22"/>
        </w:rPr>
        <w:t>-</w:t>
      </w:r>
      <w:r w:rsidR="008F7E9F">
        <w:rPr>
          <w:rFonts w:ascii="Book Antiqua" w:hAnsi="Book Antiqua" w:cs="Book Antiqua"/>
          <w:b/>
          <w:bCs/>
          <w:sz w:val="22"/>
        </w:rPr>
        <w:t xml:space="preserve"> </w:t>
      </w:r>
      <w:r w:rsidRPr="00F65304">
        <w:rPr>
          <w:rFonts w:ascii="Book Antiqua" w:hAnsi="Book Antiqua" w:cs="Book Antiqua"/>
          <w:b/>
          <w:bCs/>
          <w:sz w:val="22"/>
        </w:rPr>
        <w:t xml:space="preserve">2004 </w:t>
      </w:r>
    </w:p>
    <w:p w14:paraId="396C226E" w14:textId="77777777" w:rsidR="00F65304" w:rsidRPr="00E84580"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sidRPr="00E84580">
        <w:rPr>
          <w:rFonts w:ascii="Book Antiqua" w:hAnsi="Book Antiqua" w:cs="Book Antiqua"/>
          <w:bCs/>
          <w:sz w:val="22"/>
        </w:rPr>
        <w:t xml:space="preserve">Department Fellowship       </w:t>
      </w:r>
    </w:p>
    <w:p w14:paraId="0471A9CF" w14:textId="77777777"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p>
    <w:p w14:paraId="178C277E" w14:textId="2BBFDCE4"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sidRPr="00F65304">
        <w:rPr>
          <w:rFonts w:ascii="Book Antiqua" w:hAnsi="Book Antiqua" w:cs="Book Antiqua"/>
          <w:b/>
          <w:bCs/>
          <w:sz w:val="22"/>
        </w:rPr>
        <w:t xml:space="preserve">Seoul National University </w:t>
      </w:r>
      <w:r w:rsidR="00E84580">
        <w:rPr>
          <w:rFonts w:ascii="Book Antiqua" w:hAnsi="Book Antiqua" w:cs="Book Antiqua"/>
          <w:b/>
          <w:bCs/>
          <w:sz w:val="22"/>
        </w:rPr>
        <w:t xml:space="preserve">      </w:t>
      </w:r>
      <w:r w:rsidRPr="00F65304">
        <w:rPr>
          <w:rFonts w:ascii="Book Antiqua" w:hAnsi="Book Antiqua" w:cs="Book Antiqua"/>
          <w:b/>
          <w:bCs/>
          <w:sz w:val="22"/>
        </w:rPr>
        <w:t xml:space="preserve">                                     </w:t>
      </w:r>
      <w:r w:rsidRPr="00F65304">
        <w:rPr>
          <w:rFonts w:ascii="Book Antiqua" w:hAnsi="Book Antiqua" w:cs="Book Antiqua"/>
          <w:b/>
          <w:bCs/>
          <w:sz w:val="22"/>
        </w:rPr>
        <w:tab/>
      </w:r>
      <w:r w:rsidRPr="00F65304">
        <w:rPr>
          <w:rFonts w:ascii="Book Antiqua" w:hAnsi="Book Antiqua" w:cs="Book Antiqua"/>
          <w:b/>
          <w:bCs/>
          <w:sz w:val="22"/>
        </w:rPr>
        <w:tab/>
      </w:r>
      <w:r w:rsidRPr="00F65304">
        <w:rPr>
          <w:rFonts w:ascii="Book Antiqua" w:hAnsi="Book Antiqua" w:cs="Book Antiqua"/>
          <w:b/>
          <w:bCs/>
          <w:sz w:val="22"/>
        </w:rPr>
        <w:tab/>
      </w:r>
      <w:r w:rsidRPr="00F65304">
        <w:rPr>
          <w:rFonts w:ascii="Book Antiqua" w:hAnsi="Book Antiqua" w:cs="Book Antiqua"/>
          <w:b/>
          <w:bCs/>
          <w:sz w:val="22"/>
        </w:rPr>
        <w:tab/>
      </w:r>
      <w:r w:rsidRPr="00F65304">
        <w:rPr>
          <w:rFonts w:ascii="Book Antiqua" w:hAnsi="Book Antiqua" w:cs="Book Antiqua"/>
          <w:b/>
          <w:bCs/>
          <w:sz w:val="22"/>
        </w:rPr>
        <w:tab/>
      </w:r>
      <w:r w:rsidR="00E84580">
        <w:rPr>
          <w:rFonts w:ascii="Book Antiqua" w:hAnsi="Book Antiqua" w:cs="Book Antiqua"/>
          <w:b/>
          <w:bCs/>
          <w:sz w:val="22"/>
        </w:rPr>
        <w:t xml:space="preserve">   </w:t>
      </w:r>
      <w:r w:rsidRPr="00F65304">
        <w:rPr>
          <w:rFonts w:ascii="Book Antiqua" w:hAnsi="Book Antiqua" w:cs="Book Antiqua"/>
          <w:b/>
          <w:bCs/>
          <w:sz w:val="22"/>
        </w:rPr>
        <w:t xml:space="preserve">               1998</w:t>
      </w:r>
    </w:p>
    <w:p w14:paraId="76D3D693" w14:textId="77777777" w:rsidR="00F65304" w:rsidRPr="00E84580"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Cs/>
          <w:sz w:val="22"/>
        </w:rPr>
      </w:pPr>
      <w:r w:rsidRPr="00E84580">
        <w:rPr>
          <w:rFonts w:ascii="Book Antiqua" w:hAnsi="Book Antiqua" w:cs="Book Antiqua"/>
          <w:bCs/>
          <w:sz w:val="22"/>
        </w:rPr>
        <w:t>University Honors</w:t>
      </w:r>
    </w:p>
    <w:p w14:paraId="37DBC262" w14:textId="77777777"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p>
    <w:p w14:paraId="04BD028C" w14:textId="1CC4CE34" w:rsidR="00F65304" w:rsidRPr="00F65304"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b/>
          <w:bCs/>
          <w:sz w:val="22"/>
        </w:rPr>
      </w:pPr>
      <w:r w:rsidRPr="00F65304">
        <w:rPr>
          <w:rFonts w:ascii="Book Antiqua" w:hAnsi="Book Antiqua" w:cs="Book Antiqua"/>
          <w:b/>
          <w:bCs/>
          <w:sz w:val="22"/>
        </w:rPr>
        <w:t xml:space="preserve">Seoul National University, </w:t>
      </w:r>
      <w:r w:rsidRPr="00E84580">
        <w:rPr>
          <w:rFonts w:ascii="Book Antiqua" w:hAnsi="Book Antiqua" w:cs="Book Antiqua"/>
          <w:bCs/>
          <w:i/>
          <w:sz w:val="22"/>
        </w:rPr>
        <w:t>Education</w:t>
      </w:r>
      <w:r w:rsidRPr="00F65304">
        <w:rPr>
          <w:rFonts w:ascii="Book Antiqua" w:hAnsi="Book Antiqua" w:cs="Book Antiqua"/>
          <w:b/>
          <w:bCs/>
          <w:sz w:val="22"/>
        </w:rPr>
        <w:t xml:space="preserve">                                            </w:t>
      </w:r>
      <w:r w:rsidR="008F7E9F">
        <w:rPr>
          <w:rFonts w:ascii="Book Antiqua" w:hAnsi="Book Antiqua" w:cs="Book Antiqua"/>
          <w:b/>
          <w:bCs/>
          <w:sz w:val="22"/>
        </w:rPr>
        <w:t xml:space="preserve">                              </w:t>
      </w:r>
      <w:r w:rsidRPr="00F65304">
        <w:rPr>
          <w:rFonts w:ascii="Book Antiqua" w:hAnsi="Book Antiqua" w:cs="Book Antiqua"/>
          <w:b/>
          <w:bCs/>
          <w:sz w:val="22"/>
        </w:rPr>
        <w:t>1994</w:t>
      </w:r>
      <w:r w:rsidR="008F7E9F">
        <w:rPr>
          <w:rFonts w:ascii="Book Antiqua" w:hAnsi="Book Antiqua" w:cs="Book Antiqua"/>
          <w:b/>
          <w:bCs/>
          <w:sz w:val="22"/>
        </w:rPr>
        <w:t xml:space="preserve"> </w:t>
      </w:r>
      <w:r w:rsidRPr="00F65304">
        <w:rPr>
          <w:rFonts w:ascii="Book Antiqua" w:hAnsi="Book Antiqua" w:cs="Book Antiqua"/>
          <w:b/>
          <w:bCs/>
          <w:sz w:val="22"/>
        </w:rPr>
        <w:t>-</w:t>
      </w:r>
      <w:r w:rsidR="008F7E9F">
        <w:rPr>
          <w:rFonts w:ascii="Book Antiqua" w:hAnsi="Book Antiqua" w:cs="Book Antiqua"/>
          <w:b/>
          <w:bCs/>
          <w:sz w:val="22"/>
        </w:rPr>
        <w:t xml:space="preserve"> </w:t>
      </w:r>
      <w:r w:rsidRPr="00F65304">
        <w:rPr>
          <w:rFonts w:ascii="Book Antiqua" w:hAnsi="Book Antiqua" w:cs="Book Antiqua"/>
          <w:b/>
          <w:bCs/>
          <w:sz w:val="22"/>
        </w:rPr>
        <w:t>1998</w:t>
      </w:r>
    </w:p>
    <w:p w14:paraId="214DFDCB" w14:textId="62175946" w:rsidR="00740D8A" w:rsidRDefault="00F6530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sz w:val="20"/>
        </w:rPr>
      </w:pPr>
      <w:r w:rsidRPr="00E84580">
        <w:rPr>
          <w:rFonts w:ascii="Book Antiqua" w:hAnsi="Book Antiqua" w:cs="Book Antiqua"/>
          <w:bCs/>
          <w:sz w:val="22"/>
        </w:rPr>
        <w:t xml:space="preserve">Department Fellowship </w:t>
      </w:r>
      <w:r w:rsidR="00740D8A" w:rsidRPr="00E84580">
        <w:rPr>
          <w:rFonts w:ascii="Book Antiqua" w:hAnsi="Book Antiqua" w:cs="Book Antiqua"/>
          <w:bCs/>
          <w:sz w:val="22"/>
        </w:rPr>
        <w:t xml:space="preserve"> </w:t>
      </w:r>
      <w:r w:rsidR="00740D8A" w:rsidRPr="00E84580">
        <w:rPr>
          <w:rFonts w:ascii="Book Antiqua" w:hAnsi="Book Antiqua" w:cs="Book Antiqua"/>
          <w:sz w:val="20"/>
        </w:rPr>
        <w:t xml:space="preserve"> </w:t>
      </w:r>
    </w:p>
    <w:p w14:paraId="56E87714" w14:textId="77777777" w:rsid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47"/>
        <w:rPr>
          <w:rFonts w:ascii="Book Antiqua" w:hAnsi="Book Antiqua" w:cs="Book Antiqua"/>
          <w:sz w:val="20"/>
        </w:rPr>
      </w:pPr>
    </w:p>
    <w:p w14:paraId="3FFEECD4" w14:textId="77777777" w:rsidR="00E84580" w:rsidRDefault="00E84580"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0"/>
        </w:rPr>
      </w:pPr>
    </w:p>
    <w:p w14:paraId="31D04B6C" w14:textId="77777777" w:rsidR="00E84580" w:rsidRDefault="00E84580" w:rsidP="00F65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0"/>
        </w:rPr>
      </w:pPr>
    </w:p>
    <w:p w14:paraId="760B43FD" w14:textId="77777777" w:rsidR="00E84580" w:rsidRPr="0080282C"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b/>
          <w:sz w:val="30"/>
          <w:szCs w:val="30"/>
        </w:rPr>
      </w:pPr>
      <w:proofErr w:type="gramStart"/>
      <w:r w:rsidRPr="0080282C">
        <w:rPr>
          <w:rFonts w:ascii="Book Antiqua" w:hAnsi="Book Antiqua" w:cs="Helvetica"/>
          <w:b/>
          <w:sz w:val="30"/>
          <w:szCs w:val="30"/>
        </w:rPr>
        <w:t>publication</w:t>
      </w:r>
      <w:proofErr w:type="gramEnd"/>
      <w:r w:rsidRPr="0080282C">
        <w:rPr>
          <w:rFonts w:ascii="Book Antiqua" w:hAnsi="Book Antiqua" w:cs="Helvetica"/>
          <w:b/>
          <w:sz w:val="30"/>
          <w:szCs w:val="30"/>
        </w:rPr>
        <w:t>: journal articles</w:t>
      </w:r>
    </w:p>
    <w:p w14:paraId="293C3DD1" w14:textId="77777777" w:rsidR="00E84580" w:rsidRP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2"/>
          <w:szCs w:val="22"/>
        </w:rPr>
      </w:pPr>
    </w:p>
    <w:p w14:paraId="071C4CFA" w14:textId="20CCD9F9" w:rsidR="00E84580" w:rsidRP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E84580">
        <w:rPr>
          <w:rFonts w:ascii="Book Antiqua" w:hAnsi="Book Antiqua" w:cs="Helvetica"/>
          <w:sz w:val="22"/>
          <w:szCs w:val="22"/>
        </w:rPr>
        <w:t>1.</w:t>
      </w:r>
      <w:r w:rsidRPr="00E84580">
        <w:rPr>
          <w:rFonts w:ascii="Book Antiqua" w:hAnsi="Book Antiqua" w:cs="Helvetica"/>
          <w:sz w:val="22"/>
          <w:szCs w:val="22"/>
        </w:rPr>
        <w:tab/>
        <w:t xml:space="preserve">Kim, J., Herman, J., </w:t>
      </w:r>
      <w:r w:rsidR="003A001F">
        <w:rPr>
          <w:rFonts w:ascii="Book Antiqua" w:hAnsi="Book Antiqua" w:cs="Helvetica"/>
          <w:sz w:val="22"/>
          <w:szCs w:val="22"/>
        </w:rPr>
        <w:t xml:space="preserve">&amp; </w:t>
      </w:r>
      <w:r w:rsidR="00B169D9">
        <w:rPr>
          <w:rFonts w:ascii="Book Antiqua" w:hAnsi="Book Antiqua" w:cs="Helvetica"/>
          <w:sz w:val="22"/>
          <w:szCs w:val="22"/>
        </w:rPr>
        <w:t>Choi, K. (</w:t>
      </w:r>
      <w:r w:rsidR="00C54B3E">
        <w:rPr>
          <w:rFonts w:ascii="Book Antiqua" w:hAnsi="Book Antiqua" w:cs="Helvetica"/>
          <w:sz w:val="22"/>
          <w:szCs w:val="22"/>
        </w:rPr>
        <w:t>in preparation</w:t>
      </w:r>
      <w:r w:rsidRPr="00E84580">
        <w:rPr>
          <w:rFonts w:ascii="Book Antiqua" w:hAnsi="Book Antiqua" w:cs="Helvetica"/>
          <w:sz w:val="22"/>
          <w:szCs w:val="22"/>
        </w:rPr>
        <w:t>). Understanding patterns and precursors of English Language Leaners’ success s</w:t>
      </w:r>
      <w:r w:rsidR="00B169D9">
        <w:rPr>
          <w:rFonts w:ascii="Book Antiqua" w:hAnsi="Book Antiqua" w:cs="Helvetica"/>
          <w:sz w:val="22"/>
          <w:szCs w:val="22"/>
        </w:rPr>
        <w:t>ubsequent to reclassification.</w:t>
      </w:r>
    </w:p>
    <w:p w14:paraId="63C1C253" w14:textId="77777777" w:rsidR="00E84580" w:rsidRP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E84580">
        <w:rPr>
          <w:rFonts w:ascii="Book Antiqua" w:hAnsi="Book Antiqua" w:cs="Helvetica"/>
          <w:sz w:val="22"/>
          <w:szCs w:val="22"/>
        </w:rPr>
        <w:t>2.</w:t>
      </w:r>
      <w:r w:rsidRPr="00E84580">
        <w:rPr>
          <w:rFonts w:ascii="Book Antiqua" w:hAnsi="Book Antiqua" w:cs="Helvetica"/>
          <w:sz w:val="22"/>
          <w:szCs w:val="22"/>
        </w:rPr>
        <w:tab/>
        <w:t>Wolf, M., Kim, J., &amp; Kao, J. (2012). The effects of glossary and read-aloud accommodations on English Language Learners’ performance on a mathematics assessment</w:t>
      </w:r>
      <w:r w:rsidRPr="00F750CD">
        <w:rPr>
          <w:rFonts w:ascii="Book Antiqua" w:hAnsi="Book Antiqua" w:cs="Helvetica"/>
          <w:i/>
          <w:sz w:val="22"/>
          <w:szCs w:val="22"/>
        </w:rPr>
        <w:t>. Applied Measurement in Education, 25</w:t>
      </w:r>
      <w:r w:rsidRPr="00E84580">
        <w:rPr>
          <w:rFonts w:ascii="Book Antiqua" w:hAnsi="Book Antiqua" w:cs="Helvetica"/>
          <w:sz w:val="22"/>
          <w:szCs w:val="22"/>
        </w:rPr>
        <w:t xml:space="preserve">(4) 347-374. </w:t>
      </w:r>
    </w:p>
    <w:p w14:paraId="1B48CA23" w14:textId="77777777" w:rsidR="00E84580" w:rsidRP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E84580">
        <w:rPr>
          <w:rFonts w:ascii="Book Antiqua" w:hAnsi="Book Antiqua" w:cs="Helvetica"/>
          <w:sz w:val="22"/>
          <w:szCs w:val="22"/>
        </w:rPr>
        <w:t>3.</w:t>
      </w:r>
      <w:r w:rsidRPr="00E84580">
        <w:rPr>
          <w:rFonts w:ascii="Book Antiqua" w:hAnsi="Book Antiqua" w:cs="Helvetica"/>
          <w:sz w:val="22"/>
          <w:szCs w:val="22"/>
        </w:rPr>
        <w:tab/>
        <w:t xml:space="preserve">Kim, J., &amp; Seltzer, M. (2011). Examining heterogeneity in residual variance to detect differential response to treatments. </w:t>
      </w:r>
      <w:r w:rsidRPr="00F750CD">
        <w:rPr>
          <w:rFonts w:ascii="Book Antiqua" w:hAnsi="Book Antiqua" w:cs="Helvetica"/>
          <w:i/>
          <w:sz w:val="22"/>
          <w:szCs w:val="22"/>
        </w:rPr>
        <w:t>Psychological Methods, 16</w:t>
      </w:r>
      <w:r w:rsidRPr="00E84580">
        <w:rPr>
          <w:rFonts w:ascii="Book Antiqua" w:hAnsi="Book Antiqua" w:cs="Helvetica"/>
          <w:sz w:val="22"/>
          <w:szCs w:val="22"/>
        </w:rPr>
        <w:t xml:space="preserve">(2), 192–208. </w:t>
      </w:r>
      <w:proofErr w:type="spellStart"/>
      <w:proofErr w:type="gramStart"/>
      <w:r w:rsidRPr="00E84580">
        <w:rPr>
          <w:rFonts w:ascii="Book Antiqua" w:hAnsi="Book Antiqua" w:cs="Helvetica"/>
          <w:sz w:val="22"/>
          <w:szCs w:val="22"/>
        </w:rPr>
        <w:t>doi</w:t>
      </w:r>
      <w:proofErr w:type="spellEnd"/>
      <w:proofErr w:type="gramEnd"/>
      <w:r w:rsidRPr="00E84580">
        <w:rPr>
          <w:rFonts w:ascii="Book Antiqua" w:hAnsi="Book Antiqua" w:cs="Helvetica"/>
          <w:sz w:val="22"/>
          <w:szCs w:val="22"/>
        </w:rPr>
        <w:t>: 10.1037/a0022656</w:t>
      </w:r>
    </w:p>
    <w:p w14:paraId="527F6E57" w14:textId="7F68DAD1" w:rsidR="00E84580" w:rsidRP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E84580">
        <w:rPr>
          <w:rFonts w:ascii="Book Antiqua" w:hAnsi="Book Antiqua" w:cs="Helvetica"/>
          <w:sz w:val="22"/>
          <w:szCs w:val="22"/>
        </w:rPr>
        <w:t>4.</w:t>
      </w:r>
      <w:r w:rsidRPr="00E84580">
        <w:rPr>
          <w:rFonts w:ascii="Book Antiqua" w:hAnsi="Book Antiqua" w:cs="Helvetica"/>
          <w:sz w:val="22"/>
          <w:szCs w:val="22"/>
        </w:rPr>
        <w:tab/>
        <w:t xml:space="preserve">Kim, J., &amp; Herman, J. (2009). A three-state study of English learner progress, </w:t>
      </w:r>
      <w:r w:rsidRPr="00F750CD">
        <w:rPr>
          <w:rFonts w:ascii="Book Antiqua" w:hAnsi="Book Antiqua" w:cs="Helvetica"/>
          <w:i/>
          <w:sz w:val="22"/>
          <w:szCs w:val="22"/>
        </w:rPr>
        <w:t>Educational Assessment</w:t>
      </w:r>
      <w:r w:rsidR="00F750CD" w:rsidRPr="00F750CD">
        <w:rPr>
          <w:rFonts w:ascii="Book Antiqua" w:hAnsi="Book Antiqua" w:cs="Helvetica"/>
          <w:i/>
          <w:sz w:val="22"/>
          <w:szCs w:val="22"/>
        </w:rPr>
        <w:t>,</w:t>
      </w:r>
      <w:r w:rsidRPr="00F750CD">
        <w:rPr>
          <w:rFonts w:ascii="Book Antiqua" w:hAnsi="Book Antiqua" w:cs="Helvetica"/>
          <w:i/>
          <w:sz w:val="22"/>
          <w:szCs w:val="22"/>
        </w:rPr>
        <w:t xml:space="preserve"> 14</w:t>
      </w:r>
      <w:r w:rsidRPr="00E84580">
        <w:rPr>
          <w:rFonts w:ascii="Book Antiqua" w:hAnsi="Book Antiqua" w:cs="Helvetica"/>
          <w:sz w:val="22"/>
          <w:szCs w:val="22"/>
        </w:rPr>
        <w:t>(3), 212–231.</w:t>
      </w:r>
    </w:p>
    <w:p w14:paraId="7DB8E056" w14:textId="78B69561" w:rsidR="00E84580" w:rsidRPr="00E84580" w:rsidRDefault="002B5994"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5.</w:t>
      </w:r>
      <w:r>
        <w:rPr>
          <w:rFonts w:ascii="Book Antiqua" w:hAnsi="Book Antiqua" w:cs="Helvetica"/>
          <w:sz w:val="22"/>
          <w:szCs w:val="22"/>
        </w:rPr>
        <w:tab/>
        <w:t>Heritage, M</w:t>
      </w:r>
      <w:r w:rsidR="00E84580" w:rsidRPr="00E84580">
        <w:rPr>
          <w:rFonts w:ascii="Book Antiqua" w:hAnsi="Book Antiqua" w:cs="Helvetica"/>
          <w:sz w:val="22"/>
          <w:szCs w:val="22"/>
        </w:rPr>
        <w:t xml:space="preserve">., Kim, J., </w:t>
      </w:r>
      <w:proofErr w:type="spellStart"/>
      <w:r w:rsidR="00E84580" w:rsidRPr="00E84580">
        <w:rPr>
          <w:rFonts w:ascii="Book Antiqua" w:hAnsi="Book Antiqua" w:cs="Helvetica"/>
          <w:sz w:val="22"/>
          <w:szCs w:val="22"/>
        </w:rPr>
        <w:t>Vendlinski</w:t>
      </w:r>
      <w:proofErr w:type="spellEnd"/>
      <w:r w:rsidR="00E84580" w:rsidRPr="00E84580">
        <w:rPr>
          <w:rFonts w:ascii="Book Antiqua" w:hAnsi="Book Antiqua" w:cs="Helvetica"/>
          <w:sz w:val="22"/>
          <w:szCs w:val="22"/>
        </w:rPr>
        <w:t xml:space="preserve">, T. P., &amp; Herman, J. (2009). From evidence to action: A seamless process in formative assessment? </w:t>
      </w:r>
      <w:r w:rsidR="00E84580" w:rsidRPr="00F750CD">
        <w:rPr>
          <w:rFonts w:ascii="Book Antiqua" w:hAnsi="Book Antiqua" w:cs="Helvetica"/>
          <w:i/>
          <w:sz w:val="22"/>
          <w:szCs w:val="22"/>
        </w:rPr>
        <w:t>Educational Measurement: Issues and Practice, 28</w:t>
      </w:r>
      <w:r w:rsidR="00E84580" w:rsidRPr="00E84580">
        <w:rPr>
          <w:rFonts w:ascii="Book Antiqua" w:hAnsi="Book Antiqua" w:cs="Helvetica"/>
          <w:sz w:val="22"/>
          <w:szCs w:val="22"/>
        </w:rPr>
        <w:t>(3), 24–31.</w:t>
      </w:r>
    </w:p>
    <w:p w14:paraId="38833030" w14:textId="5019CCF4" w:rsidR="00E84580" w:rsidRP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E84580">
        <w:rPr>
          <w:rFonts w:ascii="Book Antiqua" w:hAnsi="Book Antiqua" w:cs="Helvetica"/>
          <w:sz w:val="22"/>
          <w:szCs w:val="22"/>
        </w:rPr>
        <w:t>6.</w:t>
      </w:r>
      <w:r w:rsidRPr="00E84580">
        <w:rPr>
          <w:rFonts w:ascii="Book Antiqua" w:hAnsi="Book Antiqua" w:cs="Helvetica"/>
          <w:sz w:val="22"/>
          <w:szCs w:val="22"/>
        </w:rPr>
        <w:tab/>
      </w:r>
      <w:proofErr w:type="spellStart"/>
      <w:r w:rsidRPr="00E84580">
        <w:rPr>
          <w:rFonts w:ascii="Book Antiqua" w:hAnsi="Book Antiqua" w:cs="Helvetica"/>
          <w:sz w:val="22"/>
          <w:szCs w:val="22"/>
        </w:rPr>
        <w:t>Boscardin</w:t>
      </w:r>
      <w:proofErr w:type="spellEnd"/>
      <w:r w:rsidRPr="00E84580">
        <w:rPr>
          <w:rFonts w:ascii="Book Antiqua" w:hAnsi="Book Antiqua" w:cs="Helvetica"/>
          <w:sz w:val="22"/>
          <w:szCs w:val="22"/>
        </w:rPr>
        <w:t>, C., Aguirre</w:t>
      </w:r>
      <w:r w:rsidR="00F750CD">
        <w:rPr>
          <w:rFonts w:ascii="Book Antiqua" w:hAnsi="Book Antiqua" w:cs="Helvetica"/>
          <w:sz w:val="22"/>
          <w:szCs w:val="22"/>
        </w:rPr>
        <w:t>-Muñoz, Z., Stoker, G., Kim, J</w:t>
      </w:r>
      <w:r w:rsidRPr="00E84580">
        <w:rPr>
          <w:rFonts w:ascii="Book Antiqua" w:hAnsi="Book Antiqua" w:cs="Helvetica"/>
          <w:sz w:val="22"/>
          <w:szCs w:val="22"/>
        </w:rPr>
        <w:t xml:space="preserve">., Kim, M., &amp; Lee, J. (2005). Relationship between opportunity to learn and student performance on English and Algebra assessments. </w:t>
      </w:r>
      <w:r w:rsidRPr="00F750CD">
        <w:rPr>
          <w:rFonts w:ascii="Book Antiqua" w:hAnsi="Book Antiqua" w:cs="Helvetica"/>
          <w:i/>
          <w:sz w:val="22"/>
          <w:szCs w:val="22"/>
        </w:rPr>
        <w:t>Educational Assessment, 10</w:t>
      </w:r>
      <w:r w:rsidRPr="00E84580">
        <w:rPr>
          <w:rFonts w:ascii="Book Antiqua" w:hAnsi="Book Antiqua" w:cs="Helvetica"/>
          <w:sz w:val="22"/>
          <w:szCs w:val="22"/>
        </w:rPr>
        <w:t xml:space="preserve">(4), 147-172. </w:t>
      </w:r>
    </w:p>
    <w:p w14:paraId="1BDC7F7A" w14:textId="77777777" w:rsidR="00E84580" w:rsidRP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2"/>
          <w:szCs w:val="22"/>
        </w:rPr>
      </w:pPr>
    </w:p>
    <w:p w14:paraId="75131D38" w14:textId="77777777" w:rsidR="00E84580" w:rsidRP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2"/>
          <w:szCs w:val="22"/>
        </w:rPr>
      </w:pPr>
    </w:p>
    <w:p w14:paraId="4A01A76B" w14:textId="77777777" w:rsidR="00E84580" w:rsidRPr="0080282C"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b/>
          <w:sz w:val="30"/>
          <w:szCs w:val="30"/>
        </w:rPr>
      </w:pPr>
      <w:proofErr w:type="gramStart"/>
      <w:r w:rsidRPr="0080282C">
        <w:rPr>
          <w:rFonts w:ascii="Book Antiqua" w:hAnsi="Book Antiqua" w:cs="Helvetica"/>
          <w:b/>
          <w:sz w:val="30"/>
          <w:szCs w:val="30"/>
        </w:rPr>
        <w:t>publication</w:t>
      </w:r>
      <w:proofErr w:type="gramEnd"/>
      <w:r w:rsidRPr="0080282C">
        <w:rPr>
          <w:rFonts w:ascii="Book Antiqua" w:hAnsi="Book Antiqua" w:cs="Helvetica"/>
          <w:b/>
          <w:sz w:val="30"/>
          <w:szCs w:val="30"/>
        </w:rPr>
        <w:t xml:space="preserve">: selected technical reports </w:t>
      </w:r>
    </w:p>
    <w:p w14:paraId="3C808146" w14:textId="77777777" w:rsidR="00E84580" w:rsidRP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2"/>
          <w:szCs w:val="22"/>
        </w:rPr>
      </w:pPr>
    </w:p>
    <w:p w14:paraId="3CEA4A9F" w14:textId="68486051" w:rsidR="00C51196" w:rsidRPr="00E84580" w:rsidRDefault="00C51196" w:rsidP="00C51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1.</w:t>
      </w:r>
      <w:r>
        <w:rPr>
          <w:rFonts w:ascii="Book Antiqua" w:hAnsi="Book Antiqua" w:cs="Helvetica"/>
          <w:sz w:val="22"/>
          <w:szCs w:val="22"/>
        </w:rPr>
        <w:tab/>
        <w:t>Kim, J., &amp; Herman, J. (2012</w:t>
      </w:r>
      <w:r w:rsidRPr="00E84580">
        <w:rPr>
          <w:rFonts w:ascii="Book Antiqua" w:hAnsi="Book Antiqua" w:cs="Helvetica"/>
          <w:sz w:val="22"/>
          <w:szCs w:val="22"/>
        </w:rPr>
        <w:t xml:space="preserve">). </w:t>
      </w:r>
      <w:r w:rsidRPr="00C51196">
        <w:rPr>
          <w:rFonts w:ascii="Book Antiqua" w:hAnsi="Book Antiqua" w:cs="Helvetica"/>
          <w:bCs/>
          <w:i/>
          <w:color w:val="000000"/>
          <w:sz w:val="22"/>
          <w:szCs w:val="22"/>
          <w:shd w:val="clear" w:color="auto" w:fill="FFFFFF"/>
        </w:rPr>
        <w:t>Understanding Patterns and Precursors of ELL Success Subsequent to Reclassification</w:t>
      </w:r>
      <w:r>
        <w:rPr>
          <w:rFonts w:ascii="Book Antiqua" w:hAnsi="Book Antiqua" w:cs="Helvetica"/>
          <w:sz w:val="22"/>
          <w:szCs w:val="22"/>
        </w:rPr>
        <w:t xml:space="preserve"> (CSE Technical Report 818</w:t>
      </w:r>
      <w:r w:rsidRPr="00E84580">
        <w:rPr>
          <w:rFonts w:ascii="Book Antiqua" w:hAnsi="Book Antiqua" w:cs="Helvetica"/>
          <w:sz w:val="22"/>
          <w:szCs w:val="22"/>
        </w:rPr>
        <w:t>). Los Angeles, CA: National Center for Research on Evaluation, Standards and Student Testing.</w:t>
      </w:r>
    </w:p>
    <w:p w14:paraId="503700F6" w14:textId="1DFB425D" w:rsidR="00C51196" w:rsidRDefault="00C51196" w:rsidP="00C51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2</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Kim, J., &amp; Chung, G. (2012). </w:t>
      </w:r>
      <w:r w:rsidR="00E84580" w:rsidRPr="00F750CD">
        <w:rPr>
          <w:rFonts w:ascii="Book Antiqua" w:hAnsi="Book Antiqua" w:cs="Helvetica"/>
          <w:i/>
          <w:sz w:val="22"/>
          <w:szCs w:val="22"/>
        </w:rPr>
        <w:t>Use of a survival analysis technique in understanding game performance in instructional games</w:t>
      </w:r>
      <w:r w:rsidR="00E84580" w:rsidRPr="00E84580">
        <w:rPr>
          <w:rFonts w:ascii="Book Antiqua" w:hAnsi="Book Antiqua" w:cs="Helvetica"/>
          <w:sz w:val="22"/>
          <w:szCs w:val="22"/>
        </w:rPr>
        <w:t xml:space="preserve"> (CSE Technical Report 812). Los Angeles, CA: National Center for Research on Evaluation, Standards and Student Testing.</w:t>
      </w:r>
      <w:r w:rsidRPr="00C51196">
        <w:rPr>
          <w:rFonts w:ascii="Book Antiqua" w:hAnsi="Book Antiqua" w:cs="Helvetica"/>
          <w:sz w:val="22"/>
          <w:szCs w:val="22"/>
        </w:rPr>
        <w:t xml:space="preserve"> </w:t>
      </w:r>
    </w:p>
    <w:p w14:paraId="068484ED" w14:textId="2AFB79B5" w:rsidR="00E84580" w:rsidRPr="00E84580" w:rsidRDefault="00C51196"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3</w:t>
      </w:r>
      <w:r w:rsidR="00E84580" w:rsidRPr="00E84580">
        <w:rPr>
          <w:rFonts w:ascii="Book Antiqua" w:hAnsi="Book Antiqua" w:cs="Helvetica"/>
          <w:sz w:val="22"/>
          <w:szCs w:val="22"/>
        </w:rPr>
        <w:t>.</w:t>
      </w:r>
      <w:r w:rsidR="00E84580" w:rsidRPr="00E84580">
        <w:rPr>
          <w:rFonts w:ascii="Book Antiqua" w:hAnsi="Book Antiqua" w:cs="Helvetica"/>
          <w:sz w:val="22"/>
          <w:szCs w:val="22"/>
        </w:rPr>
        <w:tab/>
      </w:r>
      <w:proofErr w:type="spellStart"/>
      <w:r w:rsidR="00E84580" w:rsidRPr="00E84580">
        <w:rPr>
          <w:rFonts w:ascii="Book Antiqua" w:hAnsi="Book Antiqua" w:cs="Helvetica"/>
          <w:sz w:val="22"/>
          <w:szCs w:val="22"/>
        </w:rPr>
        <w:t>Heppen</w:t>
      </w:r>
      <w:proofErr w:type="spellEnd"/>
      <w:r w:rsidR="00E84580" w:rsidRPr="00E84580">
        <w:rPr>
          <w:rFonts w:ascii="Book Antiqua" w:hAnsi="Book Antiqua" w:cs="Helvetica"/>
          <w:sz w:val="22"/>
          <w:szCs w:val="22"/>
        </w:rPr>
        <w:t xml:space="preserve">, J., </w:t>
      </w:r>
      <w:proofErr w:type="spellStart"/>
      <w:r w:rsidR="00E84580" w:rsidRPr="00E84580">
        <w:rPr>
          <w:rFonts w:ascii="Book Antiqua" w:hAnsi="Book Antiqua" w:cs="Helvetica"/>
          <w:sz w:val="22"/>
          <w:szCs w:val="22"/>
        </w:rPr>
        <w:t>O’Cummings</w:t>
      </w:r>
      <w:proofErr w:type="spellEnd"/>
      <w:r w:rsidR="00E84580" w:rsidRPr="00E84580">
        <w:rPr>
          <w:rFonts w:ascii="Book Antiqua" w:hAnsi="Book Antiqua" w:cs="Helvetica"/>
          <w:sz w:val="22"/>
          <w:szCs w:val="22"/>
        </w:rPr>
        <w:t xml:space="preserve">, M., Kim, J., &amp; Sorensen, N. (2011). </w:t>
      </w:r>
      <w:r w:rsidR="00E84580" w:rsidRPr="00F750CD">
        <w:rPr>
          <w:rFonts w:ascii="Book Antiqua" w:hAnsi="Book Antiqua" w:cs="Helvetica"/>
          <w:i/>
          <w:sz w:val="22"/>
          <w:szCs w:val="22"/>
        </w:rPr>
        <w:t>Middle grades retention and high school dropout in the U.S. Virgin Islands: Technical assistance to the Virgin Islands department of education.</w:t>
      </w:r>
      <w:r w:rsidR="00FE2937">
        <w:rPr>
          <w:rFonts w:ascii="Book Antiqua" w:hAnsi="Book Antiqua" w:cs="Helvetica"/>
          <w:sz w:val="22"/>
          <w:szCs w:val="22"/>
        </w:rPr>
        <w:t xml:space="preserve"> (REL-NEI meeting materials)</w:t>
      </w:r>
      <w:r w:rsidR="00E84580" w:rsidRPr="00E84580">
        <w:rPr>
          <w:rFonts w:ascii="Book Antiqua" w:hAnsi="Book Antiqua" w:cs="Helvetica"/>
          <w:sz w:val="22"/>
          <w:szCs w:val="22"/>
        </w:rPr>
        <w:t>. Washington, DC: U.S. Department of Education, Institute of Education Sciences, National Center for Education Evaluation and Regional Assistance, Regional Educational Laboratory Northeast and Islands.</w:t>
      </w:r>
    </w:p>
    <w:p w14:paraId="24EC2E7F" w14:textId="15FE938D" w:rsidR="00E84580" w:rsidRPr="00E84580" w:rsidRDefault="00C51196"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lastRenderedPageBreak/>
        <w:t>4</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Wayne, A., </w:t>
      </w:r>
      <w:proofErr w:type="spellStart"/>
      <w:r w:rsidR="00E84580" w:rsidRPr="00E84580">
        <w:rPr>
          <w:rFonts w:ascii="Book Antiqua" w:hAnsi="Book Antiqua" w:cs="Helvetica"/>
          <w:sz w:val="22"/>
          <w:szCs w:val="22"/>
        </w:rPr>
        <w:t>Bos</w:t>
      </w:r>
      <w:proofErr w:type="spellEnd"/>
      <w:r w:rsidR="00E84580" w:rsidRPr="00E84580">
        <w:rPr>
          <w:rFonts w:ascii="Book Antiqua" w:hAnsi="Book Antiqua" w:cs="Helvetica"/>
          <w:sz w:val="22"/>
          <w:szCs w:val="22"/>
        </w:rPr>
        <w:t xml:space="preserve">, J., Brown, S., Kim, J., </w:t>
      </w:r>
      <w:proofErr w:type="spellStart"/>
      <w:r w:rsidR="00E84580" w:rsidRPr="00E84580">
        <w:rPr>
          <w:rFonts w:ascii="Book Antiqua" w:hAnsi="Book Antiqua" w:cs="Helvetica"/>
          <w:sz w:val="22"/>
          <w:szCs w:val="22"/>
        </w:rPr>
        <w:t>Lebow</w:t>
      </w:r>
      <w:proofErr w:type="spellEnd"/>
      <w:r w:rsidR="00E84580" w:rsidRPr="00E84580">
        <w:rPr>
          <w:rFonts w:ascii="Book Antiqua" w:hAnsi="Book Antiqua" w:cs="Helvetica"/>
          <w:sz w:val="22"/>
          <w:szCs w:val="22"/>
        </w:rPr>
        <w:t xml:space="preserve">, M., Mueller, L., </w:t>
      </w:r>
      <w:proofErr w:type="spellStart"/>
      <w:r w:rsidR="00E84580" w:rsidRPr="00E84580">
        <w:rPr>
          <w:rFonts w:ascii="Book Antiqua" w:hAnsi="Book Antiqua" w:cs="Helvetica"/>
          <w:sz w:val="22"/>
          <w:szCs w:val="22"/>
        </w:rPr>
        <w:t>Pruce</w:t>
      </w:r>
      <w:proofErr w:type="spellEnd"/>
      <w:r w:rsidR="00E84580" w:rsidRPr="00E84580">
        <w:rPr>
          <w:rFonts w:ascii="Book Antiqua" w:hAnsi="Book Antiqua" w:cs="Helvetica"/>
          <w:sz w:val="22"/>
          <w:szCs w:val="22"/>
        </w:rPr>
        <w:t xml:space="preserve">, C., &amp; Song, M. (2011). </w:t>
      </w:r>
      <w:r w:rsidR="00E84580" w:rsidRPr="00F750CD">
        <w:rPr>
          <w:rFonts w:ascii="Book Antiqua" w:hAnsi="Book Antiqua" w:cs="Helvetica"/>
          <w:i/>
          <w:sz w:val="22"/>
          <w:szCs w:val="22"/>
        </w:rPr>
        <w:t xml:space="preserve">Feasibility and design of an evaluation of the impact of support for teacher hiring. </w:t>
      </w:r>
      <w:r w:rsidR="00E84580" w:rsidRPr="00E84580">
        <w:rPr>
          <w:rFonts w:ascii="Book Antiqua" w:hAnsi="Book Antiqua" w:cs="Helvetica"/>
          <w:sz w:val="22"/>
          <w:szCs w:val="22"/>
        </w:rPr>
        <w:t>Washington, DC: U.S. Department of Education, Institute of Education Sciences.</w:t>
      </w:r>
    </w:p>
    <w:p w14:paraId="13C09309" w14:textId="5F7D5D45" w:rsidR="00E84580" w:rsidRPr="00E84580" w:rsidRDefault="00C51196"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5</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Kim, J. (2011). </w:t>
      </w:r>
      <w:r w:rsidR="00E84580" w:rsidRPr="00F750CD">
        <w:rPr>
          <w:rFonts w:ascii="Book Antiqua" w:hAnsi="Book Antiqua" w:cs="Helvetica"/>
          <w:i/>
          <w:sz w:val="22"/>
          <w:szCs w:val="22"/>
        </w:rPr>
        <w:t>Relationships among and between ELL status, demographic characteristics, enrollment history, and school persistence</w:t>
      </w:r>
      <w:r w:rsidR="00E84580" w:rsidRPr="00E84580">
        <w:rPr>
          <w:rFonts w:ascii="Book Antiqua" w:hAnsi="Book Antiqua" w:cs="Helvetica"/>
          <w:sz w:val="22"/>
          <w:szCs w:val="22"/>
        </w:rPr>
        <w:t xml:space="preserve"> (CSE Technical Report 810). Los Angeles, CA: National Center for Research on Evaluation, Standards and Student Testing.</w:t>
      </w:r>
    </w:p>
    <w:p w14:paraId="5DD56C07" w14:textId="4D770F17" w:rsidR="00E84580" w:rsidRPr="00E84580" w:rsidRDefault="00C51196"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6</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Kim, J., &amp; Herman, J. (2010). </w:t>
      </w:r>
      <w:r w:rsidR="00E84580" w:rsidRPr="00F750CD">
        <w:rPr>
          <w:rFonts w:ascii="Book Antiqua" w:hAnsi="Book Antiqua" w:cs="Helvetica"/>
          <w:i/>
          <w:sz w:val="22"/>
          <w:szCs w:val="22"/>
        </w:rPr>
        <w:t>When to exit ELL students: Monitoring subsequent success and failure in mainstream classrooms after ELL’s reclassification</w:t>
      </w:r>
      <w:r w:rsidR="00E84580" w:rsidRPr="00E84580">
        <w:rPr>
          <w:rFonts w:ascii="Book Antiqua" w:hAnsi="Book Antiqua" w:cs="Helvetica"/>
          <w:sz w:val="22"/>
          <w:szCs w:val="22"/>
        </w:rPr>
        <w:t xml:space="preserve"> (CSE Technical Report 779). Los Angeles, CA: National Center for Research on Evaluation, Standards and Student Testing.</w:t>
      </w:r>
    </w:p>
    <w:p w14:paraId="5F9E2561" w14:textId="474856A5" w:rsidR="00E84580" w:rsidRPr="00E84580" w:rsidRDefault="00C51196"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7</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Griffin, N., Kim, J., So, Y., &amp; Hsu, V. (2009). </w:t>
      </w:r>
      <w:r w:rsidR="00E84580" w:rsidRPr="00FE2937">
        <w:rPr>
          <w:rFonts w:ascii="Book Antiqua" w:hAnsi="Book Antiqua" w:cs="Helvetica"/>
          <w:i/>
          <w:sz w:val="22"/>
          <w:szCs w:val="22"/>
        </w:rPr>
        <w:t xml:space="preserve">Evaluation of the </w:t>
      </w:r>
      <w:proofErr w:type="spellStart"/>
      <w:r w:rsidR="00E84580" w:rsidRPr="00FE2937">
        <w:rPr>
          <w:rFonts w:ascii="Book Antiqua" w:hAnsi="Book Antiqua" w:cs="Helvetica"/>
          <w:i/>
          <w:sz w:val="22"/>
          <w:szCs w:val="22"/>
        </w:rPr>
        <w:t>WebPlay</w:t>
      </w:r>
      <w:proofErr w:type="spellEnd"/>
      <w:r w:rsidR="00E84580" w:rsidRPr="00FE2937">
        <w:rPr>
          <w:rFonts w:ascii="Book Antiqua" w:hAnsi="Book Antiqua" w:cs="Helvetica"/>
          <w:i/>
          <w:sz w:val="22"/>
          <w:szCs w:val="22"/>
        </w:rPr>
        <w:t xml:space="preserve"> Arts Education Program: Findings from the 2006–07 school year</w:t>
      </w:r>
      <w:r w:rsidR="00E84580" w:rsidRPr="00E84580">
        <w:rPr>
          <w:rFonts w:ascii="Book Antiqua" w:hAnsi="Book Antiqua" w:cs="Helvetica"/>
          <w:sz w:val="22"/>
          <w:szCs w:val="22"/>
        </w:rPr>
        <w:t xml:space="preserve"> (CSE Technical Report 759). Los Angeles, CA: National Center for Research on Evaluation, Standards and Student Testing.</w:t>
      </w:r>
    </w:p>
    <w:p w14:paraId="510CD61A" w14:textId="127453C8" w:rsidR="00E84580" w:rsidRPr="00E84580" w:rsidRDefault="00C51196"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8</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Kim, J., &amp; Herman, J. (2008). </w:t>
      </w:r>
      <w:r w:rsidR="00E84580" w:rsidRPr="00FE2937">
        <w:rPr>
          <w:rFonts w:ascii="Book Antiqua" w:hAnsi="Book Antiqua" w:cs="Helvetica"/>
          <w:i/>
          <w:sz w:val="22"/>
          <w:szCs w:val="22"/>
        </w:rPr>
        <w:t>Investigating ELL assessment and accommodation practices using state data.</w:t>
      </w:r>
      <w:r w:rsidR="00E84580" w:rsidRPr="00E84580">
        <w:rPr>
          <w:rFonts w:ascii="Book Antiqua" w:hAnsi="Book Antiqua" w:cs="Helvetica"/>
          <w:sz w:val="22"/>
          <w:szCs w:val="22"/>
        </w:rPr>
        <w:t xml:space="preserve"> In CSE (Ed.), </w:t>
      </w:r>
      <w:proofErr w:type="gramStart"/>
      <w:r w:rsidR="00E84580" w:rsidRPr="00E84580">
        <w:rPr>
          <w:rFonts w:ascii="Book Antiqua" w:hAnsi="Book Antiqua" w:cs="Helvetica"/>
          <w:sz w:val="22"/>
          <w:szCs w:val="22"/>
        </w:rPr>
        <w:t>Providing</w:t>
      </w:r>
      <w:proofErr w:type="gramEnd"/>
      <w:r w:rsidR="00E84580" w:rsidRPr="00E84580">
        <w:rPr>
          <w:rFonts w:ascii="Book Antiqua" w:hAnsi="Book Antiqua" w:cs="Helvetica"/>
          <w:sz w:val="22"/>
          <w:szCs w:val="22"/>
        </w:rPr>
        <w:t xml:space="preserve"> validity evidence to improve the assessment of English language learners (CSE Technical Report 739). Los Angeles, CA: National Center for Research on Evaluation, Standards and Student Testing.</w:t>
      </w:r>
    </w:p>
    <w:p w14:paraId="7C0291E7" w14:textId="77777777" w:rsidR="00F8113B" w:rsidRDefault="00C51196" w:rsidP="00F8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9</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Kim, J., &amp; Seltzer, M. (2007). </w:t>
      </w:r>
      <w:r w:rsidR="00E84580" w:rsidRPr="00FE2937">
        <w:rPr>
          <w:rFonts w:ascii="Book Antiqua" w:hAnsi="Book Antiqua" w:cs="Helvetica"/>
          <w:i/>
          <w:sz w:val="22"/>
          <w:szCs w:val="22"/>
        </w:rPr>
        <w:t>Drawing sound inferences concerning the effects of treatment on dispersion in outcomes: Bringing to light individual differences in response to treatment</w:t>
      </w:r>
      <w:r w:rsidR="00E84580" w:rsidRPr="00E84580">
        <w:rPr>
          <w:rFonts w:ascii="Book Antiqua" w:hAnsi="Book Antiqua" w:cs="Helvetica"/>
          <w:sz w:val="22"/>
          <w:szCs w:val="22"/>
        </w:rPr>
        <w:t xml:space="preserve"> (CSE Technical Report 710). Los Angeles, CA: National Center for Research on Evaluation, Standards and Student Testing.</w:t>
      </w:r>
    </w:p>
    <w:p w14:paraId="437B970F" w14:textId="3ACC285C" w:rsidR="00F8113B" w:rsidRPr="004905E5" w:rsidRDefault="00F8113B"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4905E5">
        <w:rPr>
          <w:rFonts w:ascii="Book Antiqua" w:hAnsi="Book Antiqua" w:cs="Helvetica"/>
          <w:sz w:val="22"/>
          <w:szCs w:val="22"/>
        </w:rPr>
        <w:t xml:space="preserve">10.     </w:t>
      </w:r>
      <w:r w:rsidRPr="004905E5">
        <w:rPr>
          <w:rFonts w:ascii="Book Antiqua" w:hAnsi="Book Antiqua" w:cs="TimesNewRoman"/>
          <w:sz w:val="22"/>
          <w:szCs w:val="22"/>
        </w:rPr>
        <w:t>Hanson, T. L., &amp; Kim, J. O. (2007). Measuring resilience and youth development: The</w:t>
      </w:r>
      <w:r w:rsidR="008348C1" w:rsidRPr="004905E5">
        <w:rPr>
          <w:rFonts w:ascii="Book Antiqua" w:hAnsi="Book Antiqua" w:cs="TimesNewRoman"/>
          <w:sz w:val="22"/>
          <w:szCs w:val="22"/>
        </w:rPr>
        <w:t xml:space="preserve"> </w:t>
      </w:r>
      <w:r w:rsidRPr="004905E5">
        <w:rPr>
          <w:rFonts w:ascii="Book Antiqua" w:hAnsi="Book Antiqua" w:cs="TimesNewRoman"/>
          <w:sz w:val="22"/>
          <w:szCs w:val="22"/>
        </w:rPr>
        <w:t xml:space="preserve">psychometric properties of the Healthy Kids Survey. Issues &amp; Answers. REL 2007-No. 34. </w:t>
      </w:r>
      <w:r w:rsidRPr="004905E5">
        <w:rPr>
          <w:rFonts w:ascii="Book Antiqua" w:hAnsi="Book Antiqua" w:cs="TimesNewRoman,Italic"/>
          <w:i/>
          <w:iCs/>
          <w:sz w:val="22"/>
          <w:szCs w:val="22"/>
        </w:rPr>
        <w:t>Regional Educational Laboratory West</w:t>
      </w:r>
      <w:r w:rsidRPr="004905E5">
        <w:rPr>
          <w:rFonts w:ascii="Book Antiqua" w:hAnsi="Book Antiqua" w:cs="TimesNewRoman"/>
          <w:sz w:val="22"/>
          <w:szCs w:val="22"/>
        </w:rPr>
        <w:t xml:space="preserve">. </w:t>
      </w:r>
      <w:proofErr w:type="spellStart"/>
      <w:proofErr w:type="gramStart"/>
      <w:r w:rsidRPr="004905E5">
        <w:rPr>
          <w:rFonts w:ascii="Book Antiqua" w:hAnsi="Book Antiqua" w:cs="TimesNewRoman"/>
          <w:sz w:val="22"/>
          <w:szCs w:val="22"/>
        </w:rPr>
        <w:t>doi</w:t>
      </w:r>
      <w:proofErr w:type="spellEnd"/>
      <w:proofErr w:type="gramEnd"/>
      <w:r w:rsidRPr="004905E5">
        <w:rPr>
          <w:rFonts w:ascii="Book Antiqua" w:hAnsi="Book Antiqua" w:cs="TimesNewRoman"/>
          <w:sz w:val="22"/>
          <w:szCs w:val="22"/>
        </w:rPr>
        <w:t>: 10.1177/0022427899036003003</w:t>
      </w:r>
    </w:p>
    <w:p w14:paraId="31D2FFA0" w14:textId="20DB3CC5" w:rsidR="00E84580" w:rsidRPr="00E84580" w:rsidRDefault="008348C1"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11</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Seltzer, M., Kim, J., &amp; Frank, K. (2006). </w:t>
      </w:r>
      <w:r w:rsidR="00E84580" w:rsidRPr="00FE2937">
        <w:rPr>
          <w:rFonts w:ascii="Book Antiqua" w:hAnsi="Book Antiqua" w:cs="Helvetica"/>
          <w:i/>
          <w:sz w:val="22"/>
          <w:szCs w:val="22"/>
        </w:rPr>
        <w:t>Studying the sensitivity of inferences to possible unmeasured confounding variables in multisite evaluations</w:t>
      </w:r>
      <w:r w:rsidR="00E84580" w:rsidRPr="00E84580">
        <w:rPr>
          <w:rFonts w:ascii="Book Antiqua" w:hAnsi="Book Antiqua" w:cs="Helvetica"/>
          <w:sz w:val="22"/>
          <w:szCs w:val="22"/>
        </w:rPr>
        <w:t xml:space="preserve"> (CSE Technical Report 701). Los Angeles, CA: National Center for Research on Evaluation, Standards and Student Testing.</w:t>
      </w:r>
    </w:p>
    <w:p w14:paraId="2E5C09FF" w14:textId="71576A83" w:rsidR="00E84580" w:rsidRPr="00E84580" w:rsidRDefault="008348C1"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1</w:t>
      </w:r>
      <w:r w:rsidR="00311ADA">
        <w:rPr>
          <w:rFonts w:ascii="Book Antiqua" w:hAnsi="Book Antiqua" w:cs="Helvetica"/>
          <w:sz w:val="22"/>
          <w:szCs w:val="22"/>
        </w:rPr>
        <w:t>2</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Chung, G. K. W. K., Delacruz, G. C., de </w:t>
      </w:r>
      <w:proofErr w:type="spellStart"/>
      <w:r w:rsidR="00E84580" w:rsidRPr="00E84580">
        <w:rPr>
          <w:rFonts w:ascii="Book Antiqua" w:hAnsi="Book Antiqua" w:cs="Helvetica"/>
          <w:sz w:val="22"/>
          <w:szCs w:val="22"/>
        </w:rPr>
        <w:t>Vries</w:t>
      </w:r>
      <w:proofErr w:type="spellEnd"/>
      <w:r w:rsidR="00E84580" w:rsidRPr="00E84580">
        <w:rPr>
          <w:rFonts w:ascii="Book Antiqua" w:hAnsi="Book Antiqua" w:cs="Helvetica"/>
          <w:sz w:val="22"/>
          <w:szCs w:val="22"/>
        </w:rPr>
        <w:t xml:space="preserve">, L. F., Kim, J-O., </w:t>
      </w:r>
      <w:proofErr w:type="spellStart"/>
      <w:r w:rsidR="00E84580" w:rsidRPr="00E84580">
        <w:rPr>
          <w:rFonts w:ascii="Book Antiqua" w:hAnsi="Book Antiqua" w:cs="Helvetica"/>
          <w:sz w:val="22"/>
          <w:szCs w:val="22"/>
        </w:rPr>
        <w:t>Bewley</w:t>
      </w:r>
      <w:proofErr w:type="spellEnd"/>
      <w:r w:rsidR="00E84580" w:rsidRPr="00E84580">
        <w:rPr>
          <w:rFonts w:ascii="Book Antiqua" w:hAnsi="Book Antiqua" w:cs="Helvetica"/>
          <w:sz w:val="22"/>
          <w:szCs w:val="22"/>
        </w:rPr>
        <w:t xml:space="preserve">, W. L., de Souza e Silva, A. A., Sylvester, R. M., &amp; Baker, E. L. (2004). </w:t>
      </w:r>
      <w:r w:rsidR="00E84580" w:rsidRPr="00FE2937">
        <w:rPr>
          <w:rFonts w:ascii="Book Antiqua" w:hAnsi="Book Antiqua" w:cs="Helvetica"/>
          <w:i/>
          <w:sz w:val="22"/>
          <w:szCs w:val="22"/>
        </w:rPr>
        <w:t xml:space="preserve">Determinants of rifle marksmanship performance: Predicting shooting performance with advanced distributed learning assessments </w:t>
      </w:r>
      <w:r w:rsidR="00E84580" w:rsidRPr="00E84580">
        <w:rPr>
          <w:rFonts w:ascii="Book Antiqua" w:hAnsi="Book Antiqua" w:cs="Helvetica"/>
          <w:sz w:val="22"/>
          <w:szCs w:val="22"/>
        </w:rPr>
        <w:t xml:space="preserve">(Deliverable to Office of Naval Research). Los Angeles: University of California, National Center for Research on Evaluation, Standards, and Student Testing (CRESST). </w:t>
      </w:r>
    </w:p>
    <w:p w14:paraId="1E16FBF9" w14:textId="419E18B4" w:rsidR="00E84580" w:rsidRPr="00E84580" w:rsidRDefault="008348C1"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1</w:t>
      </w:r>
      <w:r w:rsidR="00311ADA">
        <w:rPr>
          <w:rFonts w:ascii="Book Antiqua" w:hAnsi="Book Antiqua" w:cs="Helvetica"/>
          <w:sz w:val="22"/>
          <w:szCs w:val="22"/>
        </w:rPr>
        <w:t>3</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Chung, G. K. W. K., Kim, J-O., de </w:t>
      </w:r>
      <w:proofErr w:type="spellStart"/>
      <w:r w:rsidR="00E84580" w:rsidRPr="00E84580">
        <w:rPr>
          <w:rFonts w:ascii="Book Antiqua" w:hAnsi="Book Antiqua" w:cs="Helvetica"/>
          <w:sz w:val="22"/>
          <w:szCs w:val="22"/>
        </w:rPr>
        <w:t>Vries</w:t>
      </w:r>
      <w:proofErr w:type="spellEnd"/>
      <w:r w:rsidR="00E84580" w:rsidRPr="00E84580">
        <w:rPr>
          <w:rFonts w:ascii="Book Antiqua" w:hAnsi="Book Antiqua" w:cs="Helvetica"/>
          <w:sz w:val="22"/>
          <w:szCs w:val="22"/>
        </w:rPr>
        <w:t xml:space="preserve">, L. F., </w:t>
      </w:r>
      <w:r w:rsidR="009F0FD8">
        <w:rPr>
          <w:rFonts w:ascii="Book Antiqua" w:hAnsi="Book Antiqua" w:cs="Helvetica"/>
          <w:sz w:val="22"/>
          <w:szCs w:val="22"/>
        </w:rPr>
        <w:t xml:space="preserve">&amp; </w:t>
      </w:r>
      <w:r w:rsidR="00E84580" w:rsidRPr="00E84580">
        <w:rPr>
          <w:rFonts w:ascii="Book Antiqua" w:hAnsi="Book Antiqua" w:cs="Helvetica"/>
          <w:sz w:val="22"/>
          <w:szCs w:val="22"/>
        </w:rPr>
        <w:t xml:space="preserve">Phan, C. H. (2003). </w:t>
      </w:r>
      <w:r w:rsidR="00E84580" w:rsidRPr="00FE2937">
        <w:rPr>
          <w:rFonts w:ascii="Book Antiqua" w:hAnsi="Book Antiqua" w:cs="Helvetica"/>
          <w:i/>
          <w:sz w:val="22"/>
          <w:szCs w:val="22"/>
        </w:rPr>
        <w:t>Modeling learners’ moment-to-moment learning processes from clickstream data with Bayesian networks.</w:t>
      </w:r>
      <w:r w:rsidR="00E84580" w:rsidRPr="00E84580">
        <w:rPr>
          <w:rFonts w:ascii="Book Antiqua" w:hAnsi="Book Antiqua" w:cs="Helvetica"/>
          <w:sz w:val="22"/>
          <w:szCs w:val="22"/>
        </w:rPr>
        <w:t xml:space="preserve"> Unpublished manuscript.</w:t>
      </w:r>
    </w:p>
    <w:p w14:paraId="72CD418A" w14:textId="77777777" w:rsid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2"/>
          <w:szCs w:val="22"/>
        </w:rPr>
      </w:pPr>
    </w:p>
    <w:p w14:paraId="21903855" w14:textId="77777777" w:rsidR="008348C1" w:rsidRPr="00E84580" w:rsidRDefault="008348C1"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sz w:val="22"/>
          <w:szCs w:val="22"/>
        </w:rPr>
      </w:pPr>
    </w:p>
    <w:p w14:paraId="227FA648" w14:textId="77777777" w:rsidR="00E84580" w:rsidRPr="0080282C"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b/>
          <w:sz w:val="30"/>
          <w:szCs w:val="30"/>
        </w:rPr>
      </w:pPr>
      <w:proofErr w:type="gramStart"/>
      <w:r w:rsidRPr="0080282C">
        <w:rPr>
          <w:rFonts w:ascii="Book Antiqua" w:hAnsi="Book Antiqua" w:cs="Helvetica"/>
          <w:b/>
          <w:sz w:val="30"/>
          <w:szCs w:val="30"/>
        </w:rPr>
        <w:t>selected</w:t>
      </w:r>
      <w:proofErr w:type="gramEnd"/>
      <w:r w:rsidRPr="0080282C">
        <w:rPr>
          <w:rFonts w:ascii="Book Antiqua" w:hAnsi="Book Antiqua" w:cs="Helvetica"/>
          <w:b/>
          <w:sz w:val="30"/>
          <w:szCs w:val="30"/>
        </w:rPr>
        <w:t xml:space="preserve"> presentations</w:t>
      </w:r>
    </w:p>
    <w:p w14:paraId="42F1400D" w14:textId="77777777" w:rsidR="00E84580" w:rsidRDefault="00E84580" w:rsidP="00E8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b/>
          <w:sz w:val="28"/>
          <w:szCs w:val="28"/>
        </w:rPr>
      </w:pPr>
    </w:p>
    <w:p w14:paraId="7381B0FD" w14:textId="46A3018B" w:rsidR="00C54B3E" w:rsidRPr="005D76C6" w:rsidRDefault="00487FF9" w:rsidP="00133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133EF1">
        <w:rPr>
          <w:rFonts w:ascii="Book Antiqua" w:hAnsi="Book Antiqua" w:cs="Helvetica"/>
          <w:sz w:val="22"/>
          <w:szCs w:val="22"/>
        </w:rPr>
        <w:t>1.</w:t>
      </w:r>
      <w:r w:rsidRPr="00133EF1">
        <w:rPr>
          <w:rFonts w:ascii="Book Antiqua" w:hAnsi="Book Antiqua" w:cs="Helvetica"/>
          <w:sz w:val="22"/>
          <w:szCs w:val="22"/>
        </w:rPr>
        <w:tab/>
      </w:r>
      <w:r w:rsidR="00C54B3E" w:rsidRPr="00133EF1">
        <w:rPr>
          <w:rFonts w:ascii="Book Antiqua" w:hAnsi="Book Antiqua" w:cs="Helvetica"/>
          <w:sz w:val="22"/>
          <w:szCs w:val="22"/>
        </w:rPr>
        <w:t>Kim, J.,</w:t>
      </w:r>
      <w:r w:rsidR="00C54B3E" w:rsidRPr="005D76C6">
        <w:rPr>
          <w:rFonts w:ascii="Book Antiqua" w:hAnsi="Book Antiqua" w:cs="Helvetica"/>
          <w:sz w:val="22"/>
          <w:szCs w:val="22"/>
        </w:rPr>
        <w:t xml:space="preserve"> </w:t>
      </w:r>
      <w:r w:rsidR="00220F7A">
        <w:rPr>
          <w:rFonts w:ascii="Book Antiqua" w:hAnsi="Book Antiqua" w:cs="Helvetica"/>
          <w:sz w:val="22"/>
          <w:szCs w:val="22"/>
        </w:rPr>
        <w:t xml:space="preserve">Seltzer, M., </w:t>
      </w:r>
      <w:proofErr w:type="spellStart"/>
      <w:proofErr w:type="gramStart"/>
      <w:r w:rsidR="00220F7A">
        <w:rPr>
          <w:rFonts w:ascii="Book Antiqua" w:hAnsi="Book Antiqua" w:cs="Helvetica"/>
          <w:sz w:val="22"/>
          <w:szCs w:val="22"/>
        </w:rPr>
        <w:t>Cai</w:t>
      </w:r>
      <w:proofErr w:type="spellEnd"/>
      <w:proofErr w:type="gramEnd"/>
      <w:r w:rsidR="00220F7A">
        <w:rPr>
          <w:rFonts w:ascii="Book Antiqua" w:hAnsi="Book Antiqua" w:cs="Helvetica"/>
          <w:sz w:val="22"/>
          <w:szCs w:val="22"/>
        </w:rPr>
        <w:t>, L., &amp; Choi, K. (2016</w:t>
      </w:r>
      <w:r w:rsidR="00C54B3E" w:rsidRPr="005D76C6">
        <w:rPr>
          <w:rFonts w:ascii="Book Antiqua" w:hAnsi="Book Antiqua" w:cs="Helvetica"/>
          <w:sz w:val="22"/>
          <w:szCs w:val="22"/>
        </w:rPr>
        <w:t>)</w:t>
      </w:r>
      <w:r w:rsidR="004905E5">
        <w:rPr>
          <w:rFonts w:ascii="Book Antiqua" w:hAnsi="Book Antiqua" w:cs="Helvetica"/>
          <w:sz w:val="22"/>
          <w:szCs w:val="22"/>
        </w:rPr>
        <w:t>.</w:t>
      </w:r>
      <w:r w:rsidR="00C54B3E" w:rsidRPr="005D76C6">
        <w:rPr>
          <w:rFonts w:ascii="Book Antiqua" w:hAnsi="Book Antiqua" w:cs="Helvetica"/>
          <w:sz w:val="22"/>
          <w:szCs w:val="22"/>
        </w:rPr>
        <w:t xml:space="preserve"> </w:t>
      </w:r>
      <w:r w:rsidR="00C54B3E" w:rsidRPr="005D76C6">
        <w:rPr>
          <w:rFonts w:ascii="Book Antiqua" w:hAnsi="Book Antiqua"/>
          <w:i/>
          <w:color w:val="222222"/>
          <w:sz w:val="22"/>
          <w:szCs w:val="22"/>
          <w:shd w:val="clear" w:color="auto" w:fill="FFFFFF"/>
        </w:rPr>
        <w:t>Estimating effects of reclassification of English Leaners using a propensity score approach.</w:t>
      </w:r>
      <w:r w:rsidR="00C54B3E" w:rsidRPr="005D76C6">
        <w:rPr>
          <w:rFonts w:ascii="Book Antiqua" w:hAnsi="Book Antiqua" w:cs="Arial"/>
          <w:color w:val="222222"/>
          <w:sz w:val="22"/>
          <w:szCs w:val="22"/>
          <w:shd w:val="clear" w:color="auto" w:fill="FFFFFF"/>
        </w:rPr>
        <w:t xml:space="preserve"> </w:t>
      </w:r>
      <w:r w:rsidR="00220F7A">
        <w:rPr>
          <w:rFonts w:ascii="Book Antiqua" w:hAnsi="Book Antiqua" w:cs="Helvetica"/>
          <w:sz w:val="22"/>
          <w:szCs w:val="22"/>
        </w:rPr>
        <w:t>Paper presented for the 2016</w:t>
      </w:r>
      <w:r w:rsidR="00C54B3E" w:rsidRPr="005D76C6">
        <w:rPr>
          <w:rFonts w:ascii="Book Antiqua" w:hAnsi="Book Antiqua" w:cs="Helvetica"/>
          <w:sz w:val="22"/>
          <w:szCs w:val="22"/>
        </w:rPr>
        <w:t xml:space="preserve"> annual conference of the National Council on Measurement in Education.</w:t>
      </w:r>
    </w:p>
    <w:p w14:paraId="2555397E" w14:textId="4A93C1C5" w:rsidR="00487FF9" w:rsidRPr="00812386" w:rsidRDefault="00C54B3E" w:rsidP="00487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2.</w:t>
      </w:r>
      <w:r>
        <w:rPr>
          <w:rFonts w:ascii="Book Antiqua" w:hAnsi="Book Antiqua" w:cs="Helvetica"/>
          <w:sz w:val="22"/>
          <w:szCs w:val="22"/>
        </w:rPr>
        <w:tab/>
      </w:r>
      <w:r w:rsidR="00487FF9" w:rsidRPr="00812386">
        <w:rPr>
          <w:rFonts w:ascii="Book Antiqua" w:hAnsi="Book Antiqua" w:cs="Helvetica"/>
          <w:sz w:val="22"/>
          <w:szCs w:val="22"/>
        </w:rPr>
        <w:t xml:space="preserve">Kim, J.  (2014). </w:t>
      </w:r>
      <w:proofErr w:type="gramStart"/>
      <w:r w:rsidR="00487FF9" w:rsidRPr="00812386">
        <w:rPr>
          <w:rFonts w:ascii="Book Antiqua" w:hAnsi="Book Antiqua" w:cs="MyriadPro-Semibold"/>
          <w:i/>
          <w:sz w:val="22"/>
          <w:szCs w:val="22"/>
        </w:rPr>
        <w:t>An</w:t>
      </w:r>
      <w:proofErr w:type="gramEnd"/>
      <w:r w:rsidR="00487FF9" w:rsidRPr="00812386">
        <w:rPr>
          <w:rFonts w:ascii="Book Antiqua" w:hAnsi="Book Antiqua" w:cs="MyriadPro-Semibold"/>
          <w:i/>
          <w:sz w:val="22"/>
          <w:szCs w:val="22"/>
        </w:rPr>
        <w:t xml:space="preserve"> introduction to causal effect estimation</w:t>
      </w:r>
      <w:r w:rsidR="00487FF9" w:rsidRPr="00812386">
        <w:rPr>
          <w:rFonts w:ascii="Book Antiqua" w:hAnsi="Book Antiqua" w:cs="Helvetica"/>
          <w:i/>
          <w:sz w:val="22"/>
          <w:szCs w:val="22"/>
        </w:rPr>
        <w:t>.</w:t>
      </w:r>
      <w:r w:rsidR="00487FF9" w:rsidRPr="00812386">
        <w:rPr>
          <w:rFonts w:ascii="Book Antiqua" w:hAnsi="Book Antiqua" w:cs="Helvetica"/>
          <w:sz w:val="22"/>
          <w:szCs w:val="22"/>
        </w:rPr>
        <w:t xml:space="preserve"> </w:t>
      </w:r>
      <w:r w:rsidR="00202969" w:rsidRPr="00812386">
        <w:rPr>
          <w:rFonts w:ascii="Book Antiqua" w:hAnsi="Book Antiqua" w:cs="Helvetica"/>
          <w:sz w:val="22"/>
          <w:szCs w:val="22"/>
        </w:rPr>
        <w:t>Invited workshop given at the 2014</w:t>
      </w:r>
      <w:r w:rsidR="00487FF9" w:rsidRPr="00812386">
        <w:rPr>
          <w:rFonts w:ascii="Book Antiqua" w:hAnsi="Book Antiqua" w:cs="Helvetica"/>
          <w:sz w:val="22"/>
          <w:szCs w:val="22"/>
        </w:rPr>
        <w:t xml:space="preserve"> </w:t>
      </w:r>
      <w:r w:rsidR="00487FF9" w:rsidRPr="00812386">
        <w:rPr>
          <w:rFonts w:ascii="Book Antiqua" w:hAnsi="Book Antiqua" w:cs="Helvetica"/>
          <w:sz w:val="22"/>
          <w:szCs w:val="22"/>
        </w:rPr>
        <w:lastRenderedPageBreak/>
        <w:t xml:space="preserve">annual conference of the </w:t>
      </w:r>
      <w:r w:rsidR="00812386" w:rsidRPr="00812386">
        <w:rPr>
          <w:rFonts w:ascii="Book Antiqua" w:hAnsi="Book Antiqua" w:cs="TimesNewRomanPSMT"/>
          <w:sz w:val="22"/>
          <w:szCs w:val="22"/>
        </w:rPr>
        <w:t>International Conference on Education Research</w:t>
      </w:r>
      <w:r w:rsidR="00487FF9" w:rsidRPr="00812386">
        <w:rPr>
          <w:rFonts w:ascii="Book Antiqua" w:hAnsi="Book Antiqua" w:cs="Helvetica"/>
          <w:sz w:val="22"/>
          <w:szCs w:val="22"/>
        </w:rPr>
        <w:t>.</w:t>
      </w:r>
    </w:p>
    <w:p w14:paraId="161AE9AE" w14:textId="692687A2" w:rsidR="00E84580" w:rsidRPr="00E84580" w:rsidRDefault="00C54B3E"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3</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Kim, J., &amp; Herman, J. (2012). </w:t>
      </w:r>
      <w:r w:rsidR="00E84580" w:rsidRPr="00FE2937">
        <w:rPr>
          <w:rFonts w:ascii="Book Antiqua" w:hAnsi="Book Antiqua" w:cs="Helvetica"/>
          <w:i/>
          <w:sz w:val="22"/>
          <w:szCs w:val="22"/>
        </w:rPr>
        <w:t>When to exit ELL students: Monitoring subsequent success and failure in mainstream classrooms after ELL’s reclassification.</w:t>
      </w:r>
      <w:r w:rsidR="00E84580" w:rsidRPr="00E84580">
        <w:rPr>
          <w:rFonts w:ascii="Book Antiqua" w:hAnsi="Book Antiqua" w:cs="Helvetica"/>
          <w:sz w:val="22"/>
          <w:szCs w:val="22"/>
        </w:rPr>
        <w:t xml:space="preserve"> Paper presented at the 2012 annual conference of the National Council on Measurement in Education.</w:t>
      </w:r>
    </w:p>
    <w:p w14:paraId="218383AA" w14:textId="062E2E51" w:rsidR="00E84580" w:rsidRPr="00E84580" w:rsidRDefault="00C54B3E"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4</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Kim, J., &amp; Herman, J. (2010). </w:t>
      </w:r>
      <w:r w:rsidR="00E84580" w:rsidRPr="00FE2937">
        <w:rPr>
          <w:rFonts w:ascii="Book Antiqua" w:hAnsi="Book Antiqua" w:cs="Helvetica"/>
          <w:i/>
          <w:sz w:val="22"/>
          <w:szCs w:val="22"/>
        </w:rPr>
        <w:t>Correlates of subsequent success and failure in mainstream classrooms after ELL’s reclassification.</w:t>
      </w:r>
      <w:r w:rsidR="00E84580" w:rsidRPr="00E84580">
        <w:rPr>
          <w:rFonts w:ascii="Book Antiqua" w:hAnsi="Book Antiqua" w:cs="Helvetica"/>
          <w:sz w:val="22"/>
          <w:szCs w:val="22"/>
        </w:rPr>
        <w:t xml:space="preserve"> Poster presented at the 2010 annual conference of the Institute of Education Sciences.</w:t>
      </w:r>
    </w:p>
    <w:p w14:paraId="4D5EE739" w14:textId="34B39272" w:rsidR="00E84580" w:rsidRPr="00E84580" w:rsidRDefault="00C54B3E"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5</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Wolf, M., &amp; Kim, J. (2010). </w:t>
      </w:r>
      <w:r w:rsidR="00E84580" w:rsidRPr="00FE2937">
        <w:rPr>
          <w:rFonts w:ascii="Book Antiqua" w:hAnsi="Book Antiqua" w:cs="Helvetica"/>
          <w:i/>
          <w:sz w:val="22"/>
          <w:szCs w:val="22"/>
        </w:rPr>
        <w:t xml:space="preserve">Examining the effects of read-aloud and glossary accommodations on ELL students’ performance in a mathematics assessment. </w:t>
      </w:r>
      <w:r w:rsidR="00E84580" w:rsidRPr="00E84580">
        <w:rPr>
          <w:rFonts w:ascii="Book Antiqua" w:hAnsi="Book Antiqua" w:cs="Helvetica"/>
          <w:sz w:val="22"/>
          <w:szCs w:val="22"/>
        </w:rPr>
        <w:t>Paper presented at the 2010 annual meeting of the American Educational Research Association.</w:t>
      </w:r>
    </w:p>
    <w:p w14:paraId="4CD96713" w14:textId="4AD48879" w:rsidR="00E84580" w:rsidRPr="00E84580" w:rsidRDefault="00C54B3E"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6</w:t>
      </w:r>
      <w:r w:rsidR="00E84580" w:rsidRPr="00E84580">
        <w:rPr>
          <w:rFonts w:ascii="Book Antiqua" w:hAnsi="Book Antiqua" w:cs="Helvetica"/>
          <w:sz w:val="22"/>
          <w:szCs w:val="22"/>
        </w:rPr>
        <w:t>.</w:t>
      </w:r>
      <w:r w:rsidR="00E84580" w:rsidRPr="00E84580">
        <w:rPr>
          <w:rFonts w:ascii="Book Antiqua" w:hAnsi="Book Antiqua" w:cs="Helvetica"/>
          <w:sz w:val="22"/>
          <w:szCs w:val="22"/>
        </w:rPr>
        <w:tab/>
        <w:t>Kim, J</w:t>
      </w:r>
      <w:r w:rsidR="004905E5">
        <w:rPr>
          <w:rFonts w:ascii="Book Antiqua" w:hAnsi="Book Antiqua" w:cs="Helvetica"/>
          <w:sz w:val="22"/>
          <w:szCs w:val="22"/>
        </w:rPr>
        <w:t>.</w:t>
      </w:r>
      <w:r w:rsidR="00E84580" w:rsidRPr="00E84580">
        <w:rPr>
          <w:rFonts w:ascii="Book Antiqua" w:hAnsi="Book Antiqua" w:cs="Helvetica"/>
          <w:sz w:val="22"/>
          <w:szCs w:val="22"/>
        </w:rPr>
        <w:t>, Choi, K</w:t>
      </w:r>
      <w:r w:rsidR="004905E5">
        <w:rPr>
          <w:rFonts w:ascii="Book Antiqua" w:hAnsi="Book Antiqua" w:cs="Helvetica"/>
          <w:sz w:val="22"/>
          <w:szCs w:val="22"/>
        </w:rPr>
        <w:t>.</w:t>
      </w:r>
      <w:r w:rsidR="00E84580" w:rsidRPr="00E84580">
        <w:rPr>
          <w:rFonts w:ascii="Book Antiqua" w:hAnsi="Book Antiqua" w:cs="Helvetica"/>
          <w:sz w:val="22"/>
          <w:szCs w:val="22"/>
        </w:rPr>
        <w:t xml:space="preserve">, &amp; Herman, J. (2010). </w:t>
      </w:r>
      <w:r w:rsidR="00E84580" w:rsidRPr="00FE2937">
        <w:rPr>
          <w:rFonts w:ascii="Book Antiqua" w:hAnsi="Book Antiqua" w:cs="Helvetica"/>
          <w:i/>
          <w:sz w:val="22"/>
          <w:szCs w:val="22"/>
        </w:rPr>
        <w:t>Growth modeling techniques incorporating latent variable regression and differential variance in growth parameters across groups.</w:t>
      </w:r>
      <w:r w:rsidR="00E84580" w:rsidRPr="00E84580">
        <w:rPr>
          <w:rFonts w:ascii="Book Antiqua" w:hAnsi="Book Antiqua" w:cs="Helvetica"/>
          <w:sz w:val="22"/>
          <w:szCs w:val="22"/>
        </w:rPr>
        <w:t xml:space="preserve"> Poster presented at the 2010 annual meeting of American Educational Research Association.</w:t>
      </w:r>
    </w:p>
    <w:p w14:paraId="4B5416EC" w14:textId="56846BD0" w:rsidR="00E84580" w:rsidRPr="00E84580" w:rsidRDefault="00C54B3E"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7</w:t>
      </w:r>
      <w:r w:rsidR="00E84580" w:rsidRPr="00E84580">
        <w:rPr>
          <w:rFonts w:ascii="Book Antiqua" w:hAnsi="Book Antiqua" w:cs="Helvetica"/>
          <w:sz w:val="22"/>
          <w:szCs w:val="22"/>
        </w:rPr>
        <w:t>.</w:t>
      </w:r>
      <w:r w:rsidR="00E84580" w:rsidRPr="00E84580">
        <w:rPr>
          <w:rFonts w:ascii="Book Antiqua" w:hAnsi="Book Antiqua" w:cs="Helvetica"/>
          <w:sz w:val="22"/>
          <w:szCs w:val="22"/>
        </w:rPr>
        <w:tab/>
        <w:t>Crothers, C.</w:t>
      </w:r>
      <w:r w:rsidR="004905E5">
        <w:rPr>
          <w:rFonts w:ascii="Book Antiqua" w:hAnsi="Book Antiqua" w:cs="Helvetica"/>
          <w:sz w:val="22"/>
          <w:szCs w:val="22"/>
        </w:rPr>
        <w:t>,</w:t>
      </w:r>
      <w:r w:rsidR="00E84580" w:rsidRPr="00E84580">
        <w:rPr>
          <w:rFonts w:ascii="Book Antiqua" w:hAnsi="Book Antiqua" w:cs="Helvetica"/>
          <w:sz w:val="22"/>
          <w:szCs w:val="22"/>
        </w:rPr>
        <w:t xml:space="preserve"> Wolf, M., &amp; Kim, J (2009). </w:t>
      </w:r>
      <w:r w:rsidR="00E84580" w:rsidRPr="00FE2937">
        <w:rPr>
          <w:rFonts w:ascii="Book Antiqua" w:hAnsi="Book Antiqua" w:cs="Helvetica"/>
          <w:i/>
          <w:sz w:val="22"/>
          <w:szCs w:val="22"/>
        </w:rPr>
        <w:t>Testing accommodations for English Language Learners: Effectiveness, Validity, Policy and Practice.</w:t>
      </w:r>
      <w:r w:rsidR="00E84580" w:rsidRPr="00E84580">
        <w:rPr>
          <w:rFonts w:ascii="Book Antiqua" w:hAnsi="Book Antiqua" w:cs="Helvetica"/>
          <w:sz w:val="22"/>
          <w:szCs w:val="22"/>
        </w:rPr>
        <w:t xml:space="preserve"> Paper presented at the 2009 annual meeting of the Council of Chief State School Officers.</w:t>
      </w:r>
    </w:p>
    <w:p w14:paraId="74003F76" w14:textId="0E37A31F" w:rsidR="00E84580" w:rsidRPr="00E84580" w:rsidRDefault="00C54B3E"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8</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Kim, J., &amp; Seltzer, M. (2008). </w:t>
      </w:r>
      <w:r w:rsidR="00E84580" w:rsidRPr="00FE2937">
        <w:rPr>
          <w:rFonts w:ascii="Book Antiqua" w:hAnsi="Book Antiqua" w:cs="Helvetica"/>
          <w:i/>
          <w:sz w:val="22"/>
          <w:szCs w:val="22"/>
        </w:rPr>
        <w:t>Examining heterogeneity in residual variance to detect differential response to treatments in experimental and quasi-experimental settings.</w:t>
      </w:r>
      <w:r w:rsidR="00E84580" w:rsidRPr="00E84580">
        <w:rPr>
          <w:rFonts w:ascii="Book Antiqua" w:hAnsi="Book Antiqua" w:cs="Helvetica"/>
          <w:sz w:val="22"/>
          <w:szCs w:val="22"/>
        </w:rPr>
        <w:t xml:space="preserve"> Paper presented at the 2008 annual meeting of the American Educational Research Association.</w:t>
      </w:r>
    </w:p>
    <w:p w14:paraId="488F8901" w14:textId="07798999" w:rsidR="00E84580" w:rsidRPr="00E84580" w:rsidRDefault="00C54B3E"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9</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 Griffin, N. &amp; Kim, J. (2008). </w:t>
      </w:r>
      <w:r w:rsidR="00E84580" w:rsidRPr="00FE2937">
        <w:rPr>
          <w:rFonts w:ascii="Book Antiqua" w:hAnsi="Book Antiqua" w:cs="Helvetica"/>
          <w:i/>
          <w:sz w:val="22"/>
          <w:szCs w:val="22"/>
        </w:rPr>
        <w:t xml:space="preserve">Evaluation of an arts-based instructional program for primary grades: preliminary findings and lessons learned from </w:t>
      </w:r>
      <w:proofErr w:type="spellStart"/>
      <w:r w:rsidR="00E84580" w:rsidRPr="00FE2937">
        <w:rPr>
          <w:rFonts w:ascii="Book Antiqua" w:hAnsi="Book Antiqua" w:cs="Helvetica"/>
          <w:i/>
          <w:sz w:val="22"/>
          <w:szCs w:val="22"/>
        </w:rPr>
        <w:t>WebPlay</w:t>
      </w:r>
      <w:proofErr w:type="spellEnd"/>
      <w:r w:rsidR="00E84580" w:rsidRPr="00FE2937">
        <w:rPr>
          <w:rFonts w:ascii="Book Antiqua" w:hAnsi="Book Antiqua" w:cs="Helvetica"/>
          <w:i/>
          <w:sz w:val="22"/>
          <w:szCs w:val="22"/>
        </w:rPr>
        <w:t>.</w:t>
      </w:r>
      <w:r w:rsidR="00E84580" w:rsidRPr="00E84580">
        <w:rPr>
          <w:rFonts w:ascii="Book Antiqua" w:hAnsi="Book Antiqua" w:cs="Helvetica"/>
          <w:sz w:val="22"/>
          <w:szCs w:val="22"/>
        </w:rPr>
        <w:t xml:space="preserve"> Paper presented at the 2008 annual meeting of American Educational Research Association.</w:t>
      </w:r>
    </w:p>
    <w:p w14:paraId="4587BE02" w14:textId="5CA061EF" w:rsidR="00E84580" w:rsidRPr="00E84580" w:rsidRDefault="00C54B3E"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10</w:t>
      </w:r>
      <w:r w:rsidR="00E84580" w:rsidRPr="00E84580">
        <w:rPr>
          <w:rFonts w:ascii="Book Antiqua" w:hAnsi="Book Antiqua" w:cs="Helvetica"/>
          <w:sz w:val="22"/>
          <w:szCs w:val="22"/>
        </w:rPr>
        <w:t>.</w:t>
      </w:r>
      <w:r w:rsidR="00E84580" w:rsidRPr="00E84580">
        <w:rPr>
          <w:rFonts w:ascii="Book Antiqua" w:hAnsi="Book Antiqua" w:cs="Helvetica"/>
          <w:sz w:val="22"/>
          <w:szCs w:val="22"/>
        </w:rPr>
        <w:tab/>
      </w:r>
      <w:proofErr w:type="spellStart"/>
      <w:r w:rsidR="00E84580" w:rsidRPr="00E84580">
        <w:rPr>
          <w:rFonts w:ascii="Book Antiqua" w:hAnsi="Book Antiqua" w:cs="Helvetica"/>
          <w:sz w:val="22"/>
          <w:szCs w:val="22"/>
        </w:rPr>
        <w:t>Tushnet</w:t>
      </w:r>
      <w:proofErr w:type="spellEnd"/>
      <w:r w:rsidR="00E84580" w:rsidRPr="00E84580">
        <w:rPr>
          <w:rFonts w:ascii="Book Antiqua" w:hAnsi="Book Antiqua" w:cs="Helvetica"/>
          <w:sz w:val="22"/>
          <w:szCs w:val="22"/>
        </w:rPr>
        <w:t xml:space="preserve">, N.C., Flaherty, J., Kim, J., &amp; Connolly, B. (2007). </w:t>
      </w:r>
      <w:r w:rsidR="00E84580" w:rsidRPr="00FE2937">
        <w:rPr>
          <w:rFonts w:ascii="Book Antiqua" w:hAnsi="Book Antiqua" w:cs="Helvetica"/>
          <w:i/>
          <w:sz w:val="22"/>
          <w:szCs w:val="22"/>
        </w:rPr>
        <w:t>Reform implementation and student achievement outcomes: Findings from the Longitudinal Assessment of Comprehensive School Reform implementation and outcomes.</w:t>
      </w:r>
      <w:r w:rsidR="00E84580" w:rsidRPr="00E84580">
        <w:rPr>
          <w:rFonts w:ascii="Book Antiqua" w:hAnsi="Book Antiqua" w:cs="Helvetica"/>
          <w:sz w:val="22"/>
          <w:szCs w:val="22"/>
        </w:rPr>
        <w:t xml:space="preserve"> Paper presented at the 2007 annual meeting of American Educational Research Association.</w:t>
      </w:r>
    </w:p>
    <w:p w14:paraId="039139FB" w14:textId="0FDA063D" w:rsidR="00E84580" w:rsidRPr="00E84580" w:rsidRDefault="00487FF9"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Pr>
          <w:rFonts w:ascii="Book Antiqua" w:hAnsi="Book Antiqua" w:cs="Helvetica"/>
          <w:sz w:val="22"/>
          <w:szCs w:val="22"/>
        </w:rPr>
        <w:t>1</w:t>
      </w:r>
      <w:r w:rsidR="00C54B3E">
        <w:rPr>
          <w:rFonts w:ascii="Book Antiqua" w:hAnsi="Book Antiqua" w:cs="Helvetica"/>
          <w:sz w:val="22"/>
          <w:szCs w:val="22"/>
        </w:rPr>
        <w:t>1</w:t>
      </w:r>
      <w:r w:rsidR="00E84580" w:rsidRPr="00E84580">
        <w:rPr>
          <w:rFonts w:ascii="Book Antiqua" w:hAnsi="Book Antiqua" w:cs="Helvetica"/>
          <w:sz w:val="22"/>
          <w:szCs w:val="22"/>
        </w:rPr>
        <w:t>.</w:t>
      </w:r>
      <w:r w:rsidR="00E84580" w:rsidRPr="00E84580">
        <w:rPr>
          <w:rFonts w:ascii="Book Antiqua" w:hAnsi="Book Antiqua" w:cs="Helvetica"/>
          <w:sz w:val="22"/>
          <w:szCs w:val="22"/>
        </w:rPr>
        <w:tab/>
        <w:t xml:space="preserve">Seltzer, M., Kim, J., &amp; Frank, K. (2006). </w:t>
      </w:r>
      <w:r w:rsidR="00E84580" w:rsidRPr="00FE2937">
        <w:rPr>
          <w:rFonts w:ascii="Book Antiqua" w:hAnsi="Book Antiqua" w:cs="Helvetica"/>
          <w:i/>
          <w:sz w:val="22"/>
          <w:szCs w:val="22"/>
        </w:rPr>
        <w:t>Studying the sensitivity of inferences to possible unmeasured confounding variables in multisite evaluations.</w:t>
      </w:r>
      <w:r w:rsidR="00E84580" w:rsidRPr="00E84580">
        <w:rPr>
          <w:rFonts w:ascii="Book Antiqua" w:hAnsi="Book Antiqua" w:cs="Helvetica"/>
          <w:sz w:val="22"/>
          <w:szCs w:val="22"/>
        </w:rPr>
        <w:t xml:space="preserve"> Paper presented at the 2006 annual meeting of the American Educational Research Association.</w:t>
      </w:r>
    </w:p>
    <w:p w14:paraId="756A1132" w14:textId="3A2E01AA" w:rsidR="00E84580" w:rsidRPr="00E84580" w:rsidRDefault="00E84580"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E84580">
        <w:rPr>
          <w:rFonts w:ascii="Book Antiqua" w:hAnsi="Book Antiqua" w:cs="Helvetica"/>
          <w:sz w:val="22"/>
          <w:szCs w:val="22"/>
        </w:rPr>
        <w:t>1</w:t>
      </w:r>
      <w:r w:rsidR="00C54B3E">
        <w:rPr>
          <w:rFonts w:ascii="Book Antiqua" w:hAnsi="Book Antiqua" w:cs="Helvetica"/>
          <w:sz w:val="22"/>
          <w:szCs w:val="22"/>
        </w:rPr>
        <w:t>2</w:t>
      </w:r>
      <w:r w:rsidRPr="00E84580">
        <w:rPr>
          <w:rFonts w:ascii="Book Antiqua" w:hAnsi="Book Antiqua" w:cs="Helvetica"/>
          <w:sz w:val="22"/>
          <w:szCs w:val="22"/>
        </w:rPr>
        <w:t>.</w:t>
      </w:r>
      <w:r w:rsidRPr="00E84580">
        <w:rPr>
          <w:rFonts w:ascii="Book Antiqua" w:hAnsi="Book Antiqua" w:cs="Helvetica"/>
          <w:sz w:val="22"/>
          <w:szCs w:val="22"/>
        </w:rPr>
        <w:tab/>
        <w:t xml:space="preserve">Kim, J., Chung, G., &amp; Delacruz, G. (2004). </w:t>
      </w:r>
      <w:r w:rsidRPr="00FE2937">
        <w:rPr>
          <w:rFonts w:ascii="Book Antiqua" w:hAnsi="Book Antiqua" w:cs="Helvetica"/>
          <w:i/>
          <w:sz w:val="22"/>
          <w:szCs w:val="22"/>
        </w:rPr>
        <w:t>Examining the sensitivity of knowledge maps using repeated measures: A growth modeling approach.</w:t>
      </w:r>
      <w:r w:rsidRPr="00E84580">
        <w:rPr>
          <w:rFonts w:ascii="Book Antiqua" w:hAnsi="Book Antiqua" w:cs="Helvetica"/>
          <w:sz w:val="22"/>
          <w:szCs w:val="22"/>
        </w:rPr>
        <w:t xml:space="preserve">  Paper presented at the 2004 annual meeting of the American Educational Research Association.</w:t>
      </w:r>
    </w:p>
    <w:p w14:paraId="0122A228" w14:textId="1202B6BE" w:rsidR="00E84580" w:rsidRPr="00E84580" w:rsidRDefault="00E84580"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E84580">
        <w:rPr>
          <w:rFonts w:ascii="Book Antiqua" w:hAnsi="Book Antiqua" w:cs="Helvetica"/>
          <w:sz w:val="22"/>
          <w:szCs w:val="22"/>
        </w:rPr>
        <w:t>1</w:t>
      </w:r>
      <w:r w:rsidR="00C54B3E">
        <w:rPr>
          <w:rFonts w:ascii="Book Antiqua" w:hAnsi="Book Antiqua" w:cs="Helvetica"/>
          <w:sz w:val="22"/>
          <w:szCs w:val="22"/>
        </w:rPr>
        <w:t>3</w:t>
      </w:r>
      <w:r w:rsidRPr="00E84580">
        <w:rPr>
          <w:rFonts w:ascii="Book Antiqua" w:hAnsi="Book Antiqua" w:cs="Helvetica"/>
          <w:sz w:val="22"/>
          <w:szCs w:val="22"/>
        </w:rPr>
        <w:t>.</w:t>
      </w:r>
      <w:r w:rsidRPr="00E84580">
        <w:rPr>
          <w:rFonts w:ascii="Book Antiqua" w:hAnsi="Book Antiqua" w:cs="Helvetica"/>
          <w:sz w:val="22"/>
          <w:szCs w:val="22"/>
        </w:rPr>
        <w:tab/>
        <w:t xml:space="preserve">Kim, J. &amp; Seltzer, M. (2006). </w:t>
      </w:r>
      <w:r w:rsidRPr="00FE2937">
        <w:rPr>
          <w:rFonts w:ascii="Book Antiqua" w:hAnsi="Book Antiqua" w:cs="Helvetica"/>
          <w:i/>
          <w:sz w:val="22"/>
          <w:szCs w:val="22"/>
        </w:rPr>
        <w:t>Examining heterog</w:t>
      </w:r>
      <w:r w:rsidR="00FE2937">
        <w:rPr>
          <w:rFonts w:ascii="Book Antiqua" w:hAnsi="Book Antiqua" w:cs="Helvetica"/>
          <w:i/>
          <w:sz w:val="22"/>
          <w:szCs w:val="22"/>
        </w:rPr>
        <w:t xml:space="preserve">eneity in residual variance in </w:t>
      </w:r>
      <w:r w:rsidRPr="00FE2937">
        <w:rPr>
          <w:rFonts w:ascii="Book Antiqua" w:hAnsi="Book Antiqua" w:cs="Helvetica"/>
          <w:i/>
          <w:sz w:val="22"/>
          <w:szCs w:val="22"/>
        </w:rPr>
        <w:t xml:space="preserve">experimental and quasi-experimental settings. </w:t>
      </w:r>
      <w:r w:rsidRPr="00E84580">
        <w:rPr>
          <w:rFonts w:ascii="Book Antiqua" w:hAnsi="Book Antiqua" w:cs="Helvetica"/>
          <w:sz w:val="22"/>
          <w:szCs w:val="22"/>
        </w:rPr>
        <w:t>Paper presented at the 2006 annual meeting of American Educational Research Association.</w:t>
      </w:r>
    </w:p>
    <w:p w14:paraId="07DE9F22" w14:textId="3128ECF2" w:rsidR="00E84580" w:rsidRPr="00E84580" w:rsidRDefault="00E84580" w:rsidP="00802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E84580">
        <w:rPr>
          <w:rFonts w:ascii="Book Antiqua" w:hAnsi="Book Antiqua" w:cs="Helvetica"/>
          <w:sz w:val="22"/>
          <w:szCs w:val="22"/>
        </w:rPr>
        <w:t>1</w:t>
      </w:r>
      <w:r w:rsidR="00C54B3E">
        <w:rPr>
          <w:rFonts w:ascii="Book Antiqua" w:hAnsi="Book Antiqua" w:cs="Helvetica"/>
          <w:sz w:val="22"/>
          <w:szCs w:val="22"/>
        </w:rPr>
        <w:t>4</w:t>
      </w:r>
      <w:r w:rsidRPr="00E84580">
        <w:rPr>
          <w:rFonts w:ascii="Book Antiqua" w:hAnsi="Book Antiqua" w:cs="Helvetica"/>
          <w:sz w:val="22"/>
          <w:szCs w:val="22"/>
        </w:rPr>
        <w:t>.</w:t>
      </w:r>
      <w:r w:rsidRPr="00E84580">
        <w:rPr>
          <w:rFonts w:ascii="Book Antiqua" w:hAnsi="Book Antiqua" w:cs="Helvetica"/>
          <w:sz w:val="22"/>
          <w:szCs w:val="22"/>
        </w:rPr>
        <w:tab/>
        <w:t>Seltzer, M., Kim, J</w:t>
      </w:r>
      <w:r w:rsidR="004905E5">
        <w:rPr>
          <w:rFonts w:ascii="Book Antiqua" w:hAnsi="Book Antiqua" w:cs="Helvetica"/>
          <w:sz w:val="22"/>
          <w:szCs w:val="22"/>
        </w:rPr>
        <w:t>.</w:t>
      </w:r>
      <w:r w:rsidRPr="00E84580">
        <w:rPr>
          <w:rFonts w:ascii="Book Antiqua" w:hAnsi="Book Antiqua" w:cs="Helvetica"/>
          <w:sz w:val="22"/>
          <w:szCs w:val="22"/>
        </w:rPr>
        <w:t xml:space="preserve">, &amp; Frank, K. (2006). </w:t>
      </w:r>
      <w:r w:rsidRPr="00FE2937">
        <w:rPr>
          <w:rFonts w:ascii="Book Antiqua" w:hAnsi="Book Antiqua" w:cs="Helvetica"/>
          <w:i/>
          <w:sz w:val="22"/>
          <w:szCs w:val="22"/>
        </w:rPr>
        <w:t>Studying the sensit</w:t>
      </w:r>
      <w:r w:rsidR="00FE2937">
        <w:rPr>
          <w:rFonts w:ascii="Book Antiqua" w:hAnsi="Book Antiqua" w:cs="Helvetica"/>
          <w:i/>
          <w:sz w:val="22"/>
          <w:szCs w:val="22"/>
        </w:rPr>
        <w:t xml:space="preserve">ivity of inferences to possible </w:t>
      </w:r>
      <w:r w:rsidRPr="00FE2937">
        <w:rPr>
          <w:rFonts w:ascii="Book Antiqua" w:hAnsi="Book Antiqua" w:cs="Helvetica"/>
          <w:i/>
          <w:sz w:val="22"/>
          <w:szCs w:val="22"/>
        </w:rPr>
        <w:t>unmeasured confounding variables in multisite evaluations.</w:t>
      </w:r>
      <w:r w:rsidRPr="00E84580">
        <w:rPr>
          <w:rFonts w:ascii="Book Antiqua" w:hAnsi="Book Antiqua" w:cs="Helvetica"/>
          <w:sz w:val="22"/>
          <w:szCs w:val="22"/>
        </w:rPr>
        <w:t xml:space="preserve">  Paper presented at the 2006 annual meeting of American Educational Research Association.</w:t>
      </w:r>
    </w:p>
    <w:p w14:paraId="2F2D2411" w14:textId="0919A3B9" w:rsidR="00E84580" w:rsidRPr="00E84580" w:rsidRDefault="00E84580" w:rsidP="0048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Book Antiqua" w:hAnsi="Book Antiqua" w:cs="Helvetica"/>
          <w:sz w:val="22"/>
          <w:szCs w:val="22"/>
        </w:rPr>
      </w:pPr>
      <w:r w:rsidRPr="00E84580">
        <w:rPr>
          <w:rFonts w:ascii="Book Antiqua" w:hAnsi="Book Antiqua" w:cs="Helvetica"/>
          <w:sz w:val="22"/>
          <w:szCs w:val="22"/>
        </w:rPr>
        <w:t>1</w:t>
      </w:r>
      <w:r w:rsidR="00C54B3E">
        <w:rPr>
          <w:rFonts w:ascii="Book Antiqua" w:hAnsi="Book Antiqua" w:cs="Helvetica"/>
          <w:sz w:val="22"/>
          <w:szCs w:val="22"/>
        </w:rPr>
        <w:t>5</w:t>
      </w:r>
      <w:r w:rsidRPr="00E84580">
        <w:rPr>
          <w:rFonts w:ascii="Book Antiqua" w:hAnsi="Book Antiqua" w:cs="Helvetica"/>
          <w:sz w:val="22"/>
          <w:szCs w:val="22"/>
        </w:rPr>
        <w:t>.</w:t>
      </w:r>
      <w:r w:rsidRPr="00E84580">
        <w:rPr>
          <w:rFonts w:ascii="Book Antiqua" w:hAnsi="Book Antiqua" w:cs="Helvetica"/>
          <w:sz w:val="22"/>
          <w:szCs w:val="22"/>
        </w:rPr>
        <w:tab/>
        <w:t>Kim, J., Chung, G., &amp; Delacruz,</w:t>
      </w:r>
      <w:r w:rsidR="005D76C6">
        <w:rPr>
          <w:rFonts w:ascii="Book Antiqua" w:hAnsi="Book Antiqua" w:cs="Helvetica"/>
          <w:sz w:val="22"/>
          <w:szCs w:val="22"/>
        </w:rPr>
        <w:t xml:space="preserve"> </w:t>
      </w:r>
      <w:r w:rsidRPr="00E84580">
        <w:rPr>
          <w:rFonts w:ascii="Book Antiqua" w:hAnsi="Book Antiqua" w:cs="Helvetica"/>
          <w:sz w:val="22"/>
          <w:szCs w:val="22"/>
        </w:rPr>
        <w:t xml:space="preserve">G. (2004).  </w:t>
      </w:r>
      <w:r w:rsidRPr="00FE2937">
        <w:rPr>
          <w:rFonts w:ascii="Book Antiqua" w:hAnsi="Book Antiqua" w:cs="Helvetica"/>
          <w:i/>
          <w:sz w:val="22"/>
          <w:szCs w:val="22"/>
        </w:rPr>
        <w:t>Examining the sensitivity of knowledge maps using repeated measures: A growth modeling approach.</w:t>
      </w:r>
      <w:r w:rsidRPr="00E84580">
        <w:rPr>
          <w:rFonts w:ascii="Book Antiqua" w:hAnsi="Book Antiqua" w:cs="Helvetica"/>
          <w:sz w:val="22"/>
          <w:szCs w:val="22"/>
        </w:rPr>
        <w:t xml:space="preserve">  Paper presented at the 2004 annual meeting of the American Educational Research Association.</w:t>
      </w:r>
    </w:p>
    <w:sectPr w:rsidR="00E84580" w:rsidRPr="00E84580" w:rsidSect="00DB6DCC">
      <w:footerReference w:type="default" r:id="rId8"/>
      <w:pgSz w:w="12240" w:h="15840"/>
      <w:pgMar w:top="720" w:right="1296"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94AA2" w14:textId="77777777" w:rsidR="00F2108C" w:rsidRDefault="00F2108C" w:rsidP="0080282C">
      <w:r>
        <w:separator/>
      </w:r>
    </w:p>
  </w:endnote>
  <w:endnote w:type="continuationSeparator" w:id="0">
    <w:p w14:paraId="2C14892E" w14:textId="77777777" w:rsidR="00F2108C" w:rsidRDefault="00F2108C" w:rsidP="0080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TimesNew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548190"/>
      <w:docPartObj>
        <w:docPartGallery w:val="Page Numbers (Bottom of Page)"/>
        <w:docPartUnique/>
      </w:docPartObj>
    </w:sdtPr>
    <w:sdtEndPr>
      <w:rPr>
        <w:noProof/>
      </w:rPr>
    </w:sdtEndPr>
    <w:sdtContent>
      <w:p w14:paraId="420E34AC" w14:textId="5B26E1E8" w:rsidR="0080282C" w:rsidRDefault="0080282C">
        <w:pPr>
          <w:pStyle w:val="Footer"/>
          <w:jc w:val="center"/>
        </w:pPr>
        <w:r>
          <w:fldChar w:fldCharType="begin"/>
        </w:r>
        <w:r>
          <w:instrText xml:space="preserve"> PAGE   \* MERGEFORMAT </w:instrText>
        </w:r>
        <w:r>
          <w:fldChar w:fldCharType="separate"/>
        </w:r>
        <w:r w:rsidR="00220F7A">
          <w:rPr>
            <w:noProof/>
          </w:rPr>
          <w:t>1</w:t>
        </w:r>
        <w:r>
          <w:rPr>
            <w:noProof/>
          </w:rPr>
          <w:fldChar w:fldCharType="end"/>
        </w:r>
      </w:p>
    </w:sdtContent>
  </w:sdt>
  <w:p w14:paraId="55ADC92F" w14:textId="77777777" w:rsidR="0080282C" w:rsidRDefault="00802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D88C5" w14:textId="77777777" w:rsidR="00F2108C" w:rsidRDefault="00F2108C" w:rsidP="0080282C">
      <w:r>
        <w:separator/>
      </w:r>
    </w:p>
  </w:footnote>
  <w:footnote w:type="continuationSeparator" w:id="0">
    <w:p w14:paraId="63E5353A" w14:textId="77777777" w:rsidR="00F2108C" w:rsidRDefault="00F2108C" w:rsidP="0080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653"/>
    <w:multiLevelType w:val="hybridMultilevel"/>
    <w:tmpl w:val="B61E1FFC"/>
    <w:lvl w:ilvl="0" w:tplc="0FDCDCCA">
      <w:start w:val="1"/>
      <w:numFmt w:val="bullet"/>
      <w:lvlText w:val=""/>
      <w:lvlJc w:val="left"/>
      <w:pPr>
        <w:tabs>
          <w:tab w:val="num" w:pos="1152"/>
        </w:tabs>
        <w:ind w:left="1152" w:hanging="232"/>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 w15:restartNumberingAfterBreak="0">
    <w:nsid w:val="0FB30556"/>
    <w:multiLevelType w:val="multilevel"/>
    <w:tmpl w:val="924AA744"/>
    <w:lvl w:ilvl="0">
      <w:start w:val="1"/>
      <w:numFmt w:val="bullet"/>
      <w:lvlText w:val=""/>
      <w:lvlJc w:val="left"/>
      <w:pPr>
        <w:tabs>
          <w:tab w:val="num" w:pos="1280"/>
        </w:tabs>
        <w:ind w:left="1280" w:hanging="360"/>
      </w:pPr>
      <w:rPr>
        <w:rFonts w:ascii="Symbol" w:hAnsi="Symbol" w:hint="default"/>
      </w:rPr>
    </w:lvl>
    <w:lvl w:ilvl="1">
      <w:start w:val="1"/>
      <w:numFmt w:val="bullet"/>
      <w:lvlText w:val="o"/>
      <w:lvlJc w:val="left"/>
      <w:pPr>
        <w:tabs>
          <w:tab w:val="num" w:pos="2000"/>
        </w:tabs>
        <w:ind w:left="2000" w:hanging="360"/>
      </w:pPr>
      <w:rPr>
        <w:rFonts w:ascii="Courier New" w:hAnsi="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2" w15:restartNumberingAfterBreak="0">
    <w:nsid w:val="25527C35"/>
    <w:multiLevelType w:val="hybridMultilevel"/>
    <w:tmpl w:val="9774D8C0"/>
    <w:lvl w:ilvl="0" w:tplc="B0B6D052">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3" w15:restartNumberingAfterBreak="0">
    <w:nsid w:val="25D813B8"/>
    <w:multiLevelType w:val="hybridMultilevel"/>
    <w:tmpl w:val="3DC4F536"/>
    <w:lvl w:ilvl="0" w:tplc="0409000B">
      <w:start w:val="1"/>
      <w:numFmt w:val="bullet"/>
      <w:lvlText w:val=""/>
      <w:lvlJc w:val="left"/>
      <w:pPr>
        <w:tabs>
          <w:tab w:val="num" w:pos="1280"/>
        </w:tabs>
        <w:ind w:left="1280" w:hanging="360"/>
      </w:pPr>
      <w:rPr>
        <w:rFonts w:ascii="Wingdings" w:hAnsi="Wingdings"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4" w15:restartNumberingAfterBreak="0">
    <w:nsid w:val="2A495A9C"/>
    <w:multiLevelType w:val="multilevel"/>
    <w:tmpl w:val="9774D8C0"/>
    <w:lvl w:ilvl="0">
      <w:start w:val="1"/>
      <w:numFmt w:val="bullet"/>
      <w:lvlText w:val=""/>
      <w:lvlJc w:val="left"/>
      <w:pPr>
        <w:tabs>
          <w:tab w:val="num" w:pos="1280"/>
        </w:tabs>
        <w:ind w:left="1280" w:hanging="360"/>
      </w:pPr>
      <w:rPr>
        <w:rFonts w:ascii="Symbol" w:hAnsi="Symbol" w:hint="default"/>
      </w:rPr>
    </w:lvl>
    <w:lvl w:ilvl="1">
      <w:start w:val="1"/>
      <w:numFmt w:val="bullet"/>
      <w:lvlText w:val="o"/>
      <w:lvlJc w:val="left"/>
      <w:pPr>
        <w:tabs>
          <w:tab w:val="num" w:pos="2000"/>
        </w:tabs>
        <w:ind w:left="2000" w:hanging="360"/>
      </w:pPr>
      <w:rPr>
        <w:rFonts w:ascii="Courier New" w:hAnsi="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5" w15:restartNumberingAfterBreak="0">
    <w:nsid w:val="2B162496"/>
    <w:multiLevelType w:val="multilevel"/>
    <w:tmpl w:val="3222CCEA"/>
    <w:lvl w:ilvl="0">
      <w:start w:val="1"/>
      <w:numFmt w:val="bullet"/>
      <w:lvlText w:val=""/>
      <w:lvlJc w:val="left"/>
      <w:pPr>
        <w:tabs>
          <w:tab w:val="num" w:pos="1280"/>
        </w:tabs>
        <w:ind w:left="1224" w:hanging="304"/>
      </w:pPr>
      <w:rPr>
        <w:rFonts w:ascii="Symbol" w:hAnsi="Symbol" w:hint="default"/>
      </w:rPr>
    </w:lvl>
    <w:lvl w:ilvl="1">
      <w:start w:val="1"/>
      <w:numFmt w:val="bullet"/>
      <w:lvlText w:val="o"/>
      <w:lvlJc w:val="left"/>
      <w:pPr>
        <w:tabs>
          <w:tab w:val="num" w:pos="2000"/>
        </w:tabs>
        <w:ind w:left="2000" w:hanging="360"/>
      </w:pPr>
      <w:rPr>
        <w:rFonts w:ascii="Courier New" w:hAnsi="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6" w15:restartNumberingAfterBreak="0">
    <w:nsid w:val="2B4F279D"/>
    <w:multiLevelType w:val="hybridMultilevel"/>
    <w:tmpl w:val="ED34830A"/>
    <w:lvl w:ilvl="0" w:tplc="905C918A">
      <w:start w:val="1"/>
      <w:numFmt w:val="bullet"/>
      <w:lvlText w:val=""/>
      <w:lvlJc w:val="left"/>
      <w:pPr>
        <w:tabs>
          <w:tab w:val="num" w:pos="1152"/>
        </w:tabs>
        <w:ind w:left="1138" w:hanging="218"/>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7" w15:restartNumberingAfterBreak="0">
    <w:nsid w:val="2B8F3DDB"/>
    <w:multiLevelType w:val="hybridMultilevel"/>
    <w:tmpl w:val="8F96F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A243751"/>
    <w:multiLevelType w:val="hybridMultilevel"/>
    <w:tmpl w:val="BBB0F83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15:restartNumberingAfterBreak="0">
    <w:nsid w:val="3DD26E5D"/>
    <w:multiLevelType w:val="multilevel"/>
    <w:tmpl w:val="3DC4F536"/>
    <w:lvl w:ilvl="0">
      <w:start w:val="1"/>
      <w:numFmt w:val="bullet"/>
      <w:lvlText w:val=""/>
      <w:lvlJc w:val="left"/>
      <w:pPr>
        <w:tabs>
          <w:tab w:val="num" w:pos="1280"/>
        </w:tabs>
        <w:ind w:left="1280" w:hanging="360"/>
      </w:pPr>
      <w:rPr>
        <w:rFonts w:ascii="Wingdings" w:hAnsi="Wingdings" w:hint="default"/>
      </w:rPr>
    </w:lvl>
    <w:lvl w:ilvl="1">
      <w:start w:val="1"/>
      <w:numFmt w:val="bullet"/>
      <w:lvlText w:val="o"/>
      <w:lvlJc w:val="left"/>
      <w:pPr>
        <w:tabs>
          <w:tab w:val="num" w:pos="2000"/>
        </w:tabs>
        <w:ind w:left="2000" w:hanging="360"/>
      </w:pPr>
      <w:rPr>
        <w:rFonts w:ascii="Courier New" w:hAnsi="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10" w15:restartNumberingAfterBreak="0">
    <w:nsid w:val="3EA21F7E"/>
    <w:multiLevelType w:val="hybridMultilevel"/>
    <w:tmpl w:val="C15A25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EA67757"/>
    <w:multiLevelType w:val="hybridMultilevel"/>
    <w:tmpl w:val="28F6F44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564A0F5D"/>
    <w:multiLevelType w:val="multilevel"/>
    <w:tmpl w:val="4AE81352"/>
    <w:lvl w:ilvl="0">
      <w:start w:val="1"/>
      <w:numFmt w:val="bullet"/>
      <w:lvlText w:val=""/>
      <w:lvlJc w:val="left"/>
      <w:pPr>
        <w:tabs>
          <w:tab w:val="num" w:pos="1280"/>
        </w:tabs>
        <w:ind w:left="1152" w:hanging="232"/>
      </w:pPr>
      <w:rPr>
        <w:rFonts w:ascii="Symbol" w:hAnsi="Symbol" w:hint="default"/>
      </w:rPr>
    </w:lvl>
    <w:lvl w:ilvl="1">
      <w:start w:val="1"/>
      <w:numFmt w:val="bullet"/>
      <w:lvlText w:val="o"/>
      <w:lvlJc w:val="left"/>
      <w:pPr>
        <w:tabs>
          <w:tab w:val="num" w:pos="2000"/>
        </w:tabs>
        <w:ind w:left="2000" w:hanging="360"/>
      </w:pPr>
      <w:rPr>
        <w:rFonts w:ascii="Courier New" w:hAnsi="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13" w15:restartNumberingAfterBreak="0">
    <w:nsid w:val="576A39CD"/>
    <w:multiLevelType w:val="hybridMultilevel"/>
    <w:tmpl w:val="4AE81352"/>
    <w:lvl w:ilvl="0" w:tplc="322E838E">
      <w:start w:val="1"/>
      <w:numFmt w:val="bullet"/>
      <w:lvlText w:val=""/>
      <w:lvlJc w:val="left"/>
      <w:pPr>
        <w:tabs>
          <w:tab w:val="num" w:pos="1280"/>
        </w:tabs>
        <w:ind w:left="1152" w:hanging="232"/>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4" w15:restartNumberingAfterBreak="0">
    <w:nsid w:val="58B03161"/>
    <w:multiLevelType w:val="hybridMultilevel"/>
    <w:tmpl w:val="3222CCEA"/>
    <w:lvl w:ilvl="0" w:tplc="F3CA2BC2">
      <w:start w:val="1"/>
      <w:numFmt w:val="bullet"/>
      <w:lvlText w:val=""/>
      <w:lvlJc w:val="left"/>
      <w:pPr>
        <w:tabs>
          <w:tab w:val="num" w:pos="1280"/>
        </w:tabs>
        <w:ind w:left="1224" w:hanging="304"/>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5" w15:restartNumberingAfterBreak="0">
    <w:nsid w:val="5DE7225A"/>
    <w:multiLevelType w:val="hybridMultilevel"/>
    <w:tmpl w:val="06B8190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6" w15:restartNumberingAfterBreak="0">
    <w:nsid w:val="5F010306"/>
    <w:multiLevelType w:val="hybridMultilevel"/>
    <w:tmpl w:val="4F4699A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60A30CB2"/>
    <w:multiLevelType w:val="hybridMultilevel"/>
    <w:tmpl w:val="924AA744"/>
    <w:lvl w:ilvl="0" w:tplc="B0B6D052">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18" w15:restartNumberingAfterBreak="0">
    <w:nsid w:val="6C4727EC"/>
    <w:multiLevelType w:val="multilevel"/>
    <w:tmpl w:val="924AA744"/>
    <w:lvl w:ilvl="0">
      <w:start w:val="1"/>
      <w:numFmt w:val="bullet"/>
      <w:lvlText w:val=""/>
      <w:lvlJc w:val="left"/>
      <w:pPr>
        <w:tabs>
          <w:tab w:val="num" w:pos="1280"/>
        </w:tabs>
        <w:ind w:left="1280" w:hanging="360"/>
      </w:pPr>
      <w:rPr>
        <w:rFonts w:ascii="Symbol" w:hAnsi="Symbol" w:hint="default"/>
      </w:rPr>
    </w:lvl>
    <w:lvl w:ilvl="1">
      <w:start w:val="1"/>
      <w:numFmt w:val="bullet"/>
      <w:lvlText w:val="o"/>
      <w:lvlJc w:val="left"/>
      <w:pPr>
        <w:tabs>
          <w:tab w:val="num" w:pos="2000"/>
        </w:tabs>
        <w:ind w:left="2000" w:hanging="360"/>
      </w:pPr>
      <w:rPr>
        <w:rFonts w:ascii="Courier New" w:hAnsi="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19" w15:restartNumberingAfterBreak="0">
    <w:nsid w:val="7F3F6843"/>
    <w:multiLevelType w:val="multilevel"/>
    <w:tmpl w:val="B61E1FFC"/>
    <w:lvl w:ilvl="0">
      <w:start w:val="1"/>
      <w:numFmt w:val="bullet"/>
      <w:lvlText w:val=""/>
      <w:lvlJc w:val="left"/>
      <w:pPr>
        <w:tabs>
          <w:tab w:val="num" w:pos="1152"/>
        </w:tabs>
        <w:ind w:left="1152" w:hanging="232"/>
      </w:pPr>
      <w:rPr>
        <w:rFonts w:ascii="Symbol" w:hAnsi="Symbol" w:hint="default"/>
      </w:rPr>
    </w:lvl>
    <w:lvl w:ilvl="1">
      <w:start w:val="1"/>
      <w:numFmt w:val="bullet"/>
      <w:lvlText w:val="o"/>
      <w:lvlJc w:val="left"/>
      <w:pPr>
        <w:tabs>
          <w:tab w:val="num" w:pos="2000"/>
        </w:tabs>
        <w:ind w:left="2000" w:hanging="360"/>
      </w:pPr>
      <w:rPr>
        <w:rFonts w:ascii="Courier New" w:hAnsi="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hint="default"/>
      </w:rPr>
    </w:lvl>
    <w:lvl w:ilvl="8">
      <w:start w:val="1"/>
      <w:numFmt w:val="bullet"/>
      <w:lvlText w:val=""/>
      <w:lvlJc w:val="left"/>
      <w:pPr>
        <w:tabs>
          <w:tab w:val="num" w:pos="7040"/>
        </w:tabs>
        <w:ind w:left="704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17"/>
  </w:num>
  <w:num w:numId="6">
    <w:abstractNumId w:val="18"/>
  </w:num>
  <w:num w:numId="7">
    <w:abstractNumId w:val="1"/>
  </w:num>
  <w:num w:numId="8">
    <w:abstractNumId w:val="14"/>
  </w:num>
  <w:num w:numId="9">
    <w:abstractNumId w:val="5"/>
  </w:num>
  <w:num w:numId="10">
    <w:abstractNumId w:val="13"/>
  </w:num>
  <w:num w:numId="11">
    <w:abstractNumId w:val="12"/>
  </w:num>
  <w:num w:numId="12">
    <w:abstractNumId w:val="0"/>
  </w:num>
  <w:num w:numId="13">
    <w:abstractNumId w:val="19"/>
  </w:num>
  <w:num w:numId="14">
    <w:abstractNumId w:val="6"/>
  </w:num>
  <w:num w:numId="15">
    <w:abstractNumId w:val="8"/>
  </w:num>
  <w:num w:numId="16">
    <w:abstractNumId w:val="11"/>
  </w:num>
  <w:num w:numId="17">
    <w:abstractNumId w:val="10"/>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6D"/>
    <w:rsid w:val="00007423"/>
    <w:rsid w:val="00031139"/>
    <w:rsid w:val="00047BD1"/>
    <w:rsid w:val="00071E5F"/>
    <w:rsid w:val="000C2783"/>
    <w:rsid w:val="000F4A29"/>
    <w:rsid w:val="00133EF1"/>
    <w:rsid w:val="001A0972"/>
    <w:rsid w:val="001B3A43"/>
    <w:rsid w:val="00202969"/>
    <w:rsid w:val="00220F7A"/>
    <w:rsid w:val="00275233"/>
    <w:rsid w:val="002B5994"/>
    <w:rsid w:val="002D022E"/>
    <w:rsid w:val="002D3295"/>
    <w:rsid w:val="002F0ABF"/>
    <w:rsid w:val="00311ADA"/>
    <w:rsid w:val="00321839"/>
    <w:rsid w:val="00357F87"/>
    <w:rsid w:val="003641AC"/>
    <w:rsid w:val="003A001F"/>
    <w:rsid w:val="003C0967"/>
    <w:rsid w:val="003D6D91"/>
    <w:rsid w:val="003F5EEA"/>
    <w:rsid w:val="00452713"/>
    <w:rsid w:val="00486366"/>
    <w:rsid w:val="00487FF9"/>
    <w:rsid w:val="004905E5"/>
    <w:rsid w:val="004951DF"/>
    <w:rsid w:val="00500FC1"/>
    <w:rsid w:val="00516BA1"/>
    <w:rsid w:val="005718B9"/>
    <w:rsid w:val="005930C9"/>
    <w:rsid w:val="005A5F80"/>
    <w:rsid w:val="005D76C6"/>
    <w:rsid w:val="005E7E36"/>
    <w:rsid w:val="006219FC"/>
    <w:rsid w:val="00624C9C"/>
    <w:rsid w:val="0064434F"/>
    <w:rsid w:val="006522F3"/>
    <w:rsid w:val="0071336A"/>
    <w:rsid w:val="0073246E"/>
    <w:rsid w:val="00740D8A"/>
    <w:rsid w:val="0075163C"/>
    <w:rsid w:val="0075513E"/>
    <w:rsid w:val="007F456D"/>
    <w:rsid w:val="0080282C"/>
    <w:rsid w:val="00802C87"/>
    <w:rsid w:val="00812386"/>
    <w:rsid w:val="00832AA7"/>
    <w:rsid w:val="008348C1"/>
    <w:rsid w:val="008816E8"/>
    <w:rsid w:val="008A2426"/>
    <w:rsid w:val="008A7430"/>
    <w:rsid w:val="008B7336"/>
    <w:rsid w:val="008E3FB3"/>
    <w:rsid w:val="008F7E9F"/>
    <w:rsid w:val="009229EE"/>
    <w:rsid w:val="0092338A"/>
    <w:rsid w:val="0092504B"/>
    <w:rsid w:val="00971252"/>
    <w:rsid w:val="009A31C5"/>
    <w:rsid w:val="009B2CAF"/>
    <w:rsid w:val="009D3B77"/>
    <w:rsid w:val="009E0F5D"/>
    <w:rsid w:val="009F0FD8"/>
    <w:rsid w:val="00A063A8"/>
    <w:rsid w:val="00A10E48"/>
    <w:rsid w:val="00A4284A"/>
    <w:rsid w:val="00A528EF"/>
    <w:rsid w:val="00A53C56"/>
    <w:rsid w:val="00A8528E"/>
    <w:rsid w:val="00AB3E67"/>
    <w:rsid w:val="00AD6958"/>
    <w:rsid w:val="00B169D9"/>
    <w:rsid w:val="00B76BC0"/>
    <w:rsid w:val="00BA5D66"/>
    <w:rsid w:val="00BA62A4"/>
    <w:rsid w:val="00BC3558"/>
    <w:rsid w:val="00BE337E"/>
    <w:rsid w:val="00BE35C3"/>
    <w:rsid w:val="00C17466"/>
    <w:rsid w:val="00C47A51"/>
    <w:rsid w:val="00C51196"/>
    <w:rsid w:val="00C54B3E"/>
    <w:rsid w:val="00C67F04"/>
    <w:rsid w:val="00C81390"/>
    <w:rsid w:val="00C86FEC"/>
    <w:rsid w:val="00C908D4"/>
    <w:rsid w:val="00C958F9"/>
    <w:rsid w:val="00CA67AB"/>
    <w:rsid w:val="00D0245F"/>
    <w:rsid w:val="00D321E5"/>
    <w:rsid w:val="00D42760"/>
    <w:rsid w:val="00D5160B"/>
    <w:rsid w:val="00DB186D"/>
    <w:rsid w:val="00DB6DCC"/>
    <w:rsid w:val="00E1148E"/>
    <w:rsid w:val="00E314BD"/>
    <w:rsid w:val="00E50115"/>
    <w:rsid w:val="00E654F5"/>
    <w:rsid w:val="00E732AB"/>
    <w:rsid w:val="00E84580"/>
    <w:rsid w:val="00EB3E32"/>
    <w:rsid w:val="00EF286D"/>
    <w:rsid w:val="00F1323C"/>
    <w:rsid w:val="00F2108C"/>
    <w:rsid w:val="00F2308A"/>
    <w:rsid w:val="00F27BFF"/>
    <w:rsid w:val="00F343C7"/>
    <w:rsid w:val="00F65304"/>
    <w:rsid w:val="00F727D7"/>
    <w:rsid w:val="00F750CD"/>
    <w:rsid w:val="00F8113B"/>
    <w:rsid w:val="00F873F1"/>
    <w:rsid w:val="00F913EF"/>
    <w:rsid w:val="00FB273C"/>
    <w:rsid w:val="00FE2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94154"/>
  <w15:docId w15:val="{A04E4E82-6CA3-474C-9CFC-304E150B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304"/>
    <w:rPr>
      <w:color w:val="0000FF" w:themeColor="hyperlink"/>
      <w:u w:val="single"/>
    </w:rPr>
  </w:style>
  <w:style w:type="paragraph" w:styleId="Header">
    <w:name w:val="header"/>
    <w:basedOn w:val="Normal"/>
    <w:link w:val="HeaderChar"/>
    <w:uiPriority w:val="99"/>
    <w:unhideWhenUsed/>
    <w:rsid w:val="0080282C"/>
    <w:pPr>
      <w:tabs>
        <w:tab w:val="center" w:pos="4680"/>
        <w:tab w:val="right" w:pos="9360"/>
      </w:tabs>
    </w:pPr>
  </w:style>
  <w:style w:type="character" w:customStyle="1" w:styleId="HeaderChar">
    <w:name w:val="Header Char"/>
    <w:basedOn w:val="DefaultParagraphFont"/>
    <w:link w:val="Header"/>
    <w:uiPriority w:val="99"/>
    <w:rsid w:val="0080282C"/>
    <w:rPr>
      <w:sz w:val="24"/>
      <w:szCs w:val="24"/>
    </w:rPr>
  </w:style>
  <w:style w:type="paragraph" w:styleId="Footer">
    <w:name w:val="footer"/>
    <w:basedOn w:val="Normal"/>
    <w:link w:val="FooterChar"/>
    <w:uiPriority w:val="99"/>
    <w:unhideWhenUsed/>
    <w:rsid w:val="0080282C"/>
    <w:pPr>
      <w:tabs>
        <w:tab w:val="center" w:pos="4680"/>
        <w:tab w:val="right" w:pos="9360"/>
      </w:tabs>
    </w:pPr>
  </w:style>
  <w:style w:type="character" w:customStyle="1" w:styleId="FooterChar">
    <w:name w:val="Footer Char"/>
    <w:basedOn w:val="DefaultParagraphFont"/>
    <w:link w:val="Footer"/>
    <w:uiPriority w:val="99"/>
    <w:rsid w:val="0080282C"/>
    <w:rPr>
      <w:sz w:val="24"/>
      <w:szCs w:val="24"/>
    </w:rPr>
  </w:style>
  <w:style w:type="paragraph" w:styleId="ListParagraph">
    <w:name w:val="List Paragraph"/>
    <w:basedOn w:val="Normal"/>
    <w:uiPriority w:val="34"/>
    <w:qFormat/>
    <w:rsid w:val="00D0245F"/>
    <w:pPr>
      <w:ind w:left="720"/>
      <w:contextualSpacing/>
    </w:pPr>
  </w:style>
  <w:style w:type="paragraph" w:styleId="BalloonText">
    <w:name w:val="Balloon Text"/>
    <w:basedOn w:val="Normal"/>
    <w:link w:val="BalloonTextChar"/>
    <w:uiPriority w:val="99"/>
    <w:semiHidden/>
    <w:unhideWhenUsed/>
    <w:rsid w:val="00133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F1"/>
    <w:rPr>
      <w:rFonts w:ascii="Segoe UI" w:hAnsi="Segoe UI" w:cs="Segoe UI"/>
      <w:sz w:val="18"/>
      <w:szCs w:val="18"/>
    </w:rPr>
  </w:style>
  <w:style w:type="character" w:styleId="FollowedHyperlink">
    <w:name w:val="FollowedHyperlink"/>
    <w:basedOn w:val="DefaultParagraphFont"/>
    <w:uiPriority w:val="99"/>
    <w:semiHidden/>
    <w:unhideWhenUsed/>
    <w:rsid w:val="00486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6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es.ed.gov/whatsnew/newsletters/jan13.asp?index=roundnc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Jinok Kim cv</vt:lpstr>
    </vt:vector>
  </TitlesOfParts>
  <Company>Jobs for the Future</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Jinok Kim cv</dc:title>
  <dc:creator>Jinok Kim</dc:creator>
  <cp:lastModifiedBy>jkim</cp:lastModifiedBy>
  <cp:revision>7</cp:revision>
  <cp:lastPrinted>2016-02-22T13:36:00Z</cp:lastPrinted>
  <dcterms:created xsi:type="dcterms:W3CDTF">2016-01-14T20:29:00Z</dcterms:created>
  <dcterms:modified xsi:type="dcterms:W3CDTF">2016-04-20T01:09:00Z</dcterms:modified>
</cp:coreProperties>
</file>